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11" w:after="0"/>
        <w:ind w:left="142" w:hanging="142"/>
        <w:rPr/>
      </w:pPr>
      <w:r>
        <w:rPr>
          <w:b/>
        </w:rPr>
        <w:t xml:space="preserve">   </w:t>
      </w:r>
      <w:r>
        <w:rPr>
          <w:b/>
        </w:rPr>
        <w:t xml:space="preserve">ALLEGATO </w:t>
      </w:r>
      <w:r>
        <w:rPr>
          <w:rFonts w:eastAsia="Times New Roman" w:cs="Times New Roman"/>
          <w:b/>
          <w:color w:val="auto"/>
          <w:kern w:val="0"/>
          <w:sz w:val="24"/>
          <w:szCs w:val="24"/>
          <w:lang w:val="en-US" w:eastAsia="en-US" w:bidi="ar-SA"/>
        </w:rPr>
        <w:t>D</w:t>
      </w:r>
    </w:p>
    <w:p>
      <w:pPr>
        <w:pStyle w:val="Titoloprincipale"/>
        <w:tabs>
          <w:tab w:val="clear" w:pos="720"/>
          <w:tab w:val="left" w:pos="284" w:leader="none"/>
        </w:tabs>
        <w:rPr>
          <w:sz w:val="16"/>
          <w:szCs w:val="16"/>
        </w:rPr>
      </w:pPr>
      <w:r>
        <w:rPr/>
        <w:drawing>
          <wp:inline distT="0" distB="0" distL="0" distR="0">
            <wp:extent cx="461645" cy="67373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461645" cy="673735"/>
                    </a:xfrm>
                    <a:prstGeom prst="rect">
                      <a:avLst/>
                    </a:prstGeom>
                  </pic:spPr>
                </pic:pic>
              </a:graphicData>
            </a:graphic>
          </wp:inline>
        </w:drawing>
      </w:r>
    </w:p>
    <w:p>
      <w:pPr>
        <w:pStyle w:val="Corpodeltesto"/>
        <w:ind w:left="4663" w:hanging="0"/>
        <w:rPr>
          <w:sz w:val="20"/>
          <w:lang w:val="it-IT"/>
        </w:rPr>
      </w:pPr>
      <w:r>
        <w:rPr>
          <w:sz w:val="20"/>
          <w:lang w:val="it-IT"/>
        </w:rPr>
      </w:r>
    </w:p>
    <w:p>
      <w:pPr>
        <w:pStyle w:val="Normal"/>
        <w:spacing w:lineRule="exact" w:line="628" w:before="53" w:after="0"/>
        <w:ind w:left="714" w:hanging="0"/>
        <w:rPr>
          <w:b/>
          <w:b/>
          <w:sz w:val="36"/>
          <w:szCs w:val="36"/>
          <w:lang w:val="it-IT"/>
        </w:rPr>
      </w:pPr>
      <w:r>
        <w:rPr>
          <w:b/>
          <w:sz w:val="36"/>
          <w:szCs w:val="36"/>
          <w:lang w:val="it-IT"/>
        </w:rPr>
        <w:t>Libero Consorzio Comunale di Enna (L.R. 15/2015)</w:t>
      </w:r>
    </w:p>
    <w:p>
      <w:pPr>
        <w:pStyle w:val="Normal"/>
        <w:spacing w:lineRule="exact" w:line="403"/>
        <w:ind w:left="1900" w:right="1340" w:hanging="0"/>
        <w:jc w:val="center"/>
        <w:rPr>
          <w:b/>
          <w:b/>
          <w:sz w:val="36"/>
          <w:szCs w:val="36"/>
          <w:lang w:val="it-IT"/>
        </w:rPr>
      </w:pPr>
      <w:r>
        <w:rPr>
          <w:b/>
          <w:sz w:val="36"/>
          <w:szCs w:val="36"/>
          <w:lang w:val="it-IT"/>
        </w:rPr>
        <w:t>già Provincia Regionale di Enna</w:t>
      </w:r>
      <w:r>
        <w:rPr>
          <w:b/>
          <w:spacing w:val="-51"/>
          <w:sz w:val="36"/>
          <w:szCs w:val="36"/>
          <w:lang w:val="it-IT"/>
        </w:rPr>
        <w:t xml:space="preserve"> </w:t>
      </w:r>
    </w:p>
    <w:p>
      <w:pPr>
        <w:pStyle w:val="Normal"/>
        <w:ind w:left="1900" w:right="1229" w:hanging="0"/>
        <w:jc w:val="center"/>
        <w:rPr>
          <w:sz w:val="24"/>
          <w:szCs w:val="24"/>
          <w:lang w:val="it-IT"/>
        </w:rPr>
      </w:pPr>
      <w:r>
        <w:rPr>
          <w:sz w:val="24"/>
          <w:szCs w:val="24"/>
          <w:lang w:val="it-IT"/>
        </w:rPr>
        <w:t>Codice Fiscale 80000810863</w:t>
      </w:r>
    </w:p>
    <w:p>
      <w:pPr>
        <w:pStyle w:val="Normal"/>
        <w:ind w:left="1900" w:right="1229" w:hanging="0"/>
        <w:jc w:val="center"/>
        <w:rPr>
          <w:b/>
          <w:b/>
          <w:i/>
          <w:i/>
          <w:sz w:val="24"/>
          <w:szCs w:val="24"/>
          <w:lang w:val="it-IT"/>
        </w:rPr>
      </w:pPr>
      <w:r>
        <w:rPr>
          <w:b/>
          <w:i/>
          <w:sz w:val="24"/>
          <w:szCs w:val="24"/>
          <w:lang w:val="it-IT"/>
        </w:rPr>
      </w:r>
    </w:p>
    <w:p>
      <w:pPr>
        <w:pStyle w:val="Normal"/>
        <w:ind w:left="1900" w:right="1229" w:hanging="0"/>
        <w:jc w:val="center"/>
        <w:rPr>
          <w:sz w:val="18"/>
          <w:lang w:val="it-IT"/>
        </w:rPr>
      </w:pPr>
      <w:r>
        <w:rPr>
          <w:sz w:val="18"/>
          <w:lang w:val="it-IT"/>
        </w:rPr>
      </w:r>
    </w:p>
    <w:p>
      <w:pPr>
        <w:pStyle w:val="Heading11"/>
        <w:ind w:left="3302" w:right="0" w:hanging="0"/>
        <w:jc w:val="left"/>
        <w:rPr>
          <w:lang w:val="it-IT"/>
        </w:rPr>
      </w:pPr>
      <w:r>
        <w:rPr>
          <w:lang w:val="it-IT"/>
        </w:rPr>
        <w:t>PATTO DI ACCREDITAMENTO</w:t>
      </w:r>
    </w:p>
    <w:p>
      <w:pPr>
        <w:pStyle w:val="Corpodeltesto"/>
        <w:rPr>
          <w:b/>
          <w:b/>
          <w:sz w:val="22"/>
          <w:lang w:val="it-IT"/>
        </w:rPr>
      </w:pPr>
      <w:r>
        <w:rPr>
          <w:b/>
          <w:sz w:val="22"/>
          <w:lang w:val="it-IT"/>
        </w:rPr>
      </w:r>
    </w:p>
    <w:p>
      <w:pPr>
        <w:pStyle w:val="Normal"/>
        <w:ind w:left="199" w:right="100" w:hanging="0"/>
        <w:jc w:val="both"/>
        <w:rPr/>
      </w:pPr>
      <w:r>
        <w:rPr>
          <w:b/>
          <w:i/>
          <w:sz w:val="28"/>
          <w:szCs w:val="28"/>
          <w:lang w:val="it-IT"/>
        </w:rPr>
        <w:t xml:space="preserve">Per l’erogazione del servizio di Assistenza per l’Autonomia e la Comunicazione in favore degli studenti disabili, residenti nel territorio del Libero Consorzio Comunale di Enna, frequentanti le Scuole Secondarie di 2° grado, i Corsi di Formazione Professionale e l’Università, </w:t>
      </w:r>
      <w:bookmarkStart w:id="0" w:name="__DdeLink__273_2256244462"/>
      <w:r>
        <w:rPr>
          <w:b/>
          <w:i/>
          <w:sz w:val="28"/>
          <w:szCs w:val="28"/>
          <w:lang w:val="it-IT"/>
        </w:rPr>
        <w:t>per il triennio</w:t>
      </w:r>
      <w:r>
        <w:rPr>
          <w:b/>
          <w:i/>
          <w:color w:val="C9211E"/>
          <w:sz w:val="28"/>
          <w:szCs w:val="28"/>
          <w:lang w:val="it-IT"/>
        </w:rPr>
        <w:t xml:space="preserve"> </w:t>
      </w:r>
      <w:r>
        <w:rPr>
          <w:b/>
          <w:i/>
          <w:color w:val="000000"/>
          <w:sz w:val="28"/>
          <w:szCs w:val="28"/>
          <w:lang w:val="it-IT"/>
        </w:rPr>
        <w:t xml:space="preserve">20252/2026 – 2026/2027 - 2027/2028. </w:t>
      </w:r>
      <w:bookmarkEnd w:id="0"/>
    </w:p>
    <w:p>
      <w:pPr>
        <w:pStyle w:val="Corpodeltesto"/>
        <w:spacing w:before="219" w:after="0"/>
        <w:ind w:left="199" w:hanging="0"/>
        <w:jc w:val="both"/>
        <w:rPr/>
      </w:pPr>
      <w:r>
        <w:rPr>
          <w:lang w:val="it-IT"/>
        </w:rPr>
        <w:t xml:space="preserve">Il Libero Consorzio Comunale di Enna, nella persona del Responsabile </w:t>
      </w:r>
      <w:r>
        <w:rPr>
          <w:lang w:val="it-IT"/>
        </w:rPr>
        <w:t>E.Q.</w:t>
      </w:r>
      <w:r>
        <w:rPr>
          <w:lang w:val="it-IT"/>
        </w:rPr>
        <w:t xml:space="preserve"> </w:t>
      </w:r>
    </w:p>
    <w:p>
      <w:pPr>
        <w:pStyle w:val="Corpodeltesto"/>
        <w:tabs>
          <w:tab w:val="clear" w:pos="720"/>
          <w:tab w:val="left" w:pos="4539" w:leader="none"/>
          <w:tab w:val="left" w:pos="7537" w:leader="none"/>
          <w:tab w:val="left" w:pos="9697" w:leader="none"/>
        </w:tabs>
        <w:spacing w:before="69" w:after="0"/>
        <w:ind w:left="220" w:hanging="0"/>
        <w:rPr>
          <w:lang w:val="it-IT"/>
        </w:rPr>
      </w:pPr>
      <w:r>
        <w:rPr>
          <w:u w:val="single"/>
          <w:lang w:val="it-IT"/>
        </w:rPr>
        <w:t xml:space="preserve"> </w:t>
      </w:r>
      <w:r>
        <w:rPr>
          <w:u w:val="single"/>
          <w:lang w:val="it-IT"/>
        </w:rPr>
        <w:tab/>
      </w:r>
      <w:r>
        <w:rPr>
          <w:lang w:val="it-IT"/>
        </w:rPr>
        <w:t xml:space="preserve"> </w:t>
      </w:r>
      <w:r>
        <w:rPr>
          <w:spacing w:val="-16"/>
          <w:lang w:val="it-IT"/>
        </w:rPr>
        <w:t xml:space="preserve"> </w:t>
      </w:r>
    </w:p>
    <w:p>
      <w:pPr>
        <w:pStyle w:val="Corpodeltesto"/>
        <w:spacing w:before="70" w:after="0"/>
        <w:ind w:left="199" w:hanging="0"/>
        <w:rPr>
          <w:lang w:val="it-IT"/>
        </w:rPr>
      </w:pPr>
      <w:r>
        <w:rPr>
          <w:lang w:val="it-IT"/>
        </w:rPr>
        <w:t>visti gli atti d’Ufficio,</w:t>
      </w:r>
    </w:p>
    <w:p>
      <w:pPr>
        <w:pStyle w:val="Corpodeltesto"/>
        <w:spacing w:before="8" w:after="0"/>
        <w:rPr>
          <w:lang w:val="it-IT"/>
        </w:rPr>
      </w:pPr>
      <w:r>
        <w:rPr>
          <w:lang w:val="it-IT"/>
        </w:rPr>
      </w:r>
    </w:p>
    <w:p>
      <w:pPr>
        <w:pStyle w:val="Heading11"/>
        <w:spacing w:before="70" w:after="0"/>
        <w:ind w:left="3450" w:right="0" w:hanging="0"/>
        <w:jc w:val="left"/>
        <w:rPr>
          <w:lang w:val="it-IT"/>
        </w:rPr>
      </w:pPr>
      <w:r>
        <w:rPr>
          <w:lang w:val="it-IT"/>
        </w:rPr>
        <w:t>RICONOSCE ED ACCREDITA</w:t>
      </w:r>
    </w:p>
    <w:p>
      <w:pPr>
        <w:pStyle w:val="Corpodeltesto"/>
        <w:spacing w:before="2" w:after="0"/>
        <w:rPr>
          <w:b/>
          <w:b/>
          <w:lang w:val="it-IT"/>
        </w:rPr>
      </w:pPr>
      <w:r>
        <w:rPr>
          <w:b/>
          <w:lang w:val="it-IT"/>
        </w:rPr>
      </w:r>
    </w:p>
    <w:p>
      <w:pPr>
        <w:pStyle w:val="Normal"/>
        <w:spacing w:lineRule="auto" w:line="276" w:before="1" w:after="0"/>
        <w:ind w:left="199" w:right="100" w:hanging="0"/>
        <w:jc w:val="both"/>
        <w:rPr/>
      </w:pPr>
      <w:r>
        <w:rPr>
          <w:b/>
          <w:sz w:val="24"/>
          <w:szCs w:val="24"/>
          <w:lang w:val="it-IT"/>
        </w:rPr>
        <w:t xml:space="preserve">per l’erogazione del servizio di Assistenza per l’Autonomia e la Comunicazione in favore degli studenti disabili, residenti nel territorio del Libero Consorzio Comunale di Enna, frequentanti le Scuole Secondarie di 2° grado, i Corsi di Formazione Professionale e l’Università, per </w:t>
      </w:r>
      <w:r>
        <w:rPr>
          <w:b/>
          <w:i w:val="false"/>
          <w:iCs w:val="false"/>
          <w:sz w:val="24"/>
          <w:szCs w:val="24"/>
          <w:lang w:val="it-IT"/>
        </w:rPr>
        <w:t>il triennio</w:t>
      </w:r>
      <w:r>
        <w:rPr>
          <w:b/>
          <w:i w:val="false"/>
          <w:iCs w:val="false"/>
          <w:color w:val="C9211E"/>
          <w:sz w:val="24"/>
          <w:szCs w:val="24"/>
          <w:lang w:val="it-IT"/>
        </w:rPr>
        <w:t xml:space="preserve"> </w:t>
      </w:r>
      <w:r>
        <w:rPr>
          <w:b/>
          <w:i w:val="false"/>
          <w:iCs w:val="false"/>
          <w:color w:val="000000"/>
          <w:sz w:val="24"/>
          <w:szCs w:val="24"/>
          <w:lang w:val="it-IT"/>
        </w:rPr>
        <w:t>2025/2026 – 2026/2027 - 2027/2028.</w:t>
      </w:r>
    </w:p>
    <w:p>
      <w:pPr>
        <w:pStyle w:val="Normal"/>
        <w:spacing w:lineRule="auto" w:line="276" w:before="1" w:after="0"/>
        <w:ind w:left="199" w:right="100" w:hanging="0"/>
        <w:jc w:val="both"/>
        <w:rPr>
          <w:b/>
          <w:b/>
          <w:sz w:val="24"/>
          <w:szCs w:val="24"/>
          <w:lang w:val="it-IT"/>
        </w:rPr>
      </w:pPr>
      <w:r>
        <w:rPr>
          <w:b/>
          <w:sz w:val="24"/>
          <w:szCs w:val="24"/>
          <w:lang w:val="it-IT"/>
        </w:rPr>
        <w:t xml:space="preserve"> </w:t>
      </w:r>
    </w:p>
    <w:p>
      <w:pPr>
        <w:pStyle w:val="Corpodeltesto"/>
        <w:ind w:left="199" w:hanging="0"/>
        <w:jc w:val="both"/>
        <w:rPr>
          <w:lang w:val="it-IT"/>
        </w:rPr>
      </w:pPr>
      <w:r>
        <w:rPr>
          <w:lang w:val="it-IT"/>
        </w:rPr>
        <w:t>L’Ente________________________________________________________________________</w:t>
      </w:r>
    </w:p>
    <w:p>
      <w:pPr>
        <w:pStyle w:val="Corpodeltesto"/>
        <w:rPr>
          <w:lang w:val="it-IT"/>
        </w:rPr>
      </w:pPr>
      <w:r>
        <w:rPr>
          <w:lang w:val="it-IT"/>
        </w:rPr>
      </w:r>
    </w:p>
    <w:p>
      <w:pPr>
        <w:pStyle w:val="Corpodeltesto"/>
        <w:spacing w:before="94" w:after="0"/>
        <w:ind w:left="199" w:hanging="0"/>
        <w:rPr>
          <w:lang w:val="it-IT"/>
        </w:rPr>
      </w:pPr>
      <w:r>
        <w:rPr>
          <w:lang w:val="it-IT"/>
        </w:rPr>
        <w:t>Con sede legale a ________________ in via_____________________________________________</w:t>
      </w:r>
    </w:p>
    <w:p>
      <w:pPr>
        <w:pStyle w:val="Corpodeltesto"/>
        <w:spacing w:before="11" w:after="0"/>
        <w:rPr>
          <w:lang w:val="it-IT"/>
        </w:rPr>
      </w:pPr>
      <w:r>
        <w:rPr>
          <w:lang w:val="it-IT"/>
        </w:rPr>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lang w:val="it-IT"/>
        </w:rPr>
      </w:pPr>
      <w:r>
        <w:rPr>
          <w:lang w:val="it-IT"/>
        </w:rPr>
        <w:t xml:space="preserve">P.IVA_______________________C.F.____________________ iscritta all’albo Regionale sezione </w:t>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lang w:val="it-IT"/>
        </w:rPr>
      </w:pPr>
      <w:r>
        <w:rPr>
          <w:lang w:val="it-IT"/>
        </w:rPr>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lang w:val="it-IT"/>
        </w:rPr>
      </w:pPr>
      <w:r>
        <w:rPr>
          <w:lang w:val="it-IT"/>
        </w:rPr>
        <w:t xml:space="preserve">Inabili al n.____________con D.A. n. _____________del_____________________ e alla CCIAA </w:t>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lang w:val="it-IT"/>
        </w:rPr>
      </w:pPr>
      <w:r>
        <w:rPr>
          <w:lang w:val="it-IT"/>
        </w:rPr>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spacing w:val="-13"/>
          <w:lang w:val="it-IT"/>
        </w:rPr>
      </w:pPr>
      <w:r>
        <w:rPr>
          <w:lang w:val="it-IT"/>
        </w:rPr>
        <w:t>al n._______________________dal__________________con Rappresentante</w:t>
      </w:r>
      <w:r>
        <w:rPr>
          <w:spacing w:val="-13"/>
          <w:lang w:val="it-IT"/>
        </w:rPr>
        <w:t xml:space="preserve"> </w:t>
      </w:r>
      <w:r>
        <w:rPr>
          <w:lang w:val="it-IT"/>
        </w:rPr>
        <w:t>Legale</w:t>
      </w:r>
      <w:r>
        <w:rPr>
          <w:spacing w:val="-13"/>
          <w:lang w:val="it-IT"/>
        </w:rPr>
        <w:t xml:space="preserve"> nella persona </w:t>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spacing w:val="-13"/>
          <w:lang w:val="it-IT"/>
        </w:rPr>
      </w:pPr>
      <w:r>
        <w:rPr>
          <w:spacing w:val="-13"/>
          <w:lang w:val="it-IT"/>
        </w:rPr>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spacing w:val="-13"/>
          <w:lang w:val="it-IT"/>
        </w:rPr>
      </w:pPr>
      <w:r>
        <w:rPr>
          <w:spacing w:val="-13"/>
          <w:lang w:val="it-IT"/>
        </w:rPr>
        <w:t>del/la Sig./ra_______________________________________nato/a a______________________il__________</w:t>
      </w:r>
    </w:p>
    <w:p>
      <w:pPr>
        <w:pStyle w:val="Corpodeltesto"/>
        <w:tabs>
          <w:tab w:val="clear" w:pos="720"/>
          <w:tab w:val="left" w:pos="2920" w:leader="none"/>
          <w:tab w:val="left" w:pos="4039" w:leader="none"/>
          <w:tab w:val="left" w:pos="5973" w:leader="none"/>
          <w:tab w:val="left" w:pos="9678" w:leader="none"/>
          <w:tab w:val="left" w:pos="10065" w:leader="none"/>
        </w:tabs>
        <w:spacing w:before="69" w:after="0"/>
        <w:ind w:left="199" w:right="229" w:hanging="0"/>
        <w:jc w:val="both"/>
        <w:rPr>
          <w:spacing w:val="-13"/>
          <w:lang w:val="it-IT"/>
        </w:rPr>
      </w:pPr>
      <w:r>
        <w:rPr>
          <w:spacing w:val="-13"/>
          <w:lang w:val="it-IT"/>
        </w:rPr>
      </w:r>
    </w:p>
    <w:p>
      <w:pPr>
        <w:pStyle w:val="Corpodeltesto"/>
        <w:jc w:val="both"/>
        <w:rPr>
          <w:lang w:val="it-IT"/>
        </w:rPr>
      </w:pPr>
      <w:r>
        <w:rPr>
          <w:lang w:val="it-IT"/>
        </w:rPr>
        <w:t xml:space="preserve">   </w:t>
      </w:r>
      <w:r>
        <w:rPr>
          <w:lang w:val="it-IT"/>
        </w:rPr>
        <w:t>e residente a______________________________in_____________________________________</w:t>
      </w:r>
    </w:p>
    <w:p>
      <w:pPr>
        <w:pStyle w:val="Corpodeltesto"/>
        <w:jc w:val="both"/>
        <w:rPr>
          <w:lang w:val="it-IT"/>
        </w:rPr>
      </w:pPr>
      <w:r>
        <w:rPr>
          <w:lang w:val="it-IT"/>
        </w:rPr>
      </w:r>
    </w:p>
    <w:p>
      <w:pPr>
        <w:pStyle w:val="Corpodeltesto"/>
        <w:jc w:val="both"/>
        <w:rPr/>
      </w:pPr>
      <w:r>
        <w:rPr>
          <w:lang w:val="it-IT"/>
        </w:rPr>
        <w:t xml:space="preserve"> </w:t>
      </w:r>
      <w:r>
        <w:rPr>
          <w:lang w:val="it-IT"/>
        </w:rPr>
        <w:t xml:space="preserve">Codice Fiscale_______________________________ Pec____________________________________  </w:t>
      </w:r>
    </w:p>
    <w:p>
      <w:pPr>
        <w:pStyle w:val="Corpodeltesto"/>
        <w:jc w:val="both"/>
        <w:rPr>
          <w:lang w:val="it-IT"/>
        </w:rPr>
      </w:pPr>
      <w:r>
        <w:rPr>
          <w:lang w:val="it-IT"/>
        </w:rPr>
        <w:t xml:space="preserve"> </w:t>
      </w:r>
    </w:p>
    <w:p>
      <w:pPr>
        <w:pStyle w:val="Corpodeltesto"/>
        <w:tabs>
          <w:tab w:val="clear" w:pos="720"/>
          <w:tab w:val="left" w:pos="8721" w:leader="none"/>
        </w:tabs>
        <w:spacing w:before="69" w:after="0"/>
        <w:ind w:right="181" w:hanging="0"/>
        <w:rPr/>
      </w:pPr>
      <w:r>
        <w:rPr>
          <w:lang w:val="it-IT"/>
        </w:rPr>
        <w:t xml:space="preserve">  </w:t>
      </w:r>
      <w:r>
        <w:rPr>
          <w:lang w:val="it-IT"/>
        </w:rPr>
        <w:t>che accetta di sottostare ai patti e condizioni di cui al seguente</w:t>
      </w:r>
      <w:r>
        <w:rPr>
          <w:spacing w:val="-28"/>
          <w:lang w:val="it-IT"/>
        </w:rPr>
        <w:t xml:space="preserve"> </w:t>
      </w:r>
      <w:r>
        <w:rPr>
          <w:lang w:val="it-IT"/>
        </w:rPr>
        <w:t>articolato.</w:t>
      </w:r>
    </w:p>
    <w:p>
      <w:pPr>
        <w:pStyle w:val="Corpodeltesto"/>
        <w:tabs>
          <w:tab w:val="clear" w:pos="720"/>
          <w:tab w:val="left" w:pos="8721" w:leader="none"/>
        </w:tabs>
        <w:spacing w:before="69" w:after="0"/>
        <w:ind w:right="181" w:hanging="0"/>
        <w:rPr>
          <w:lang w:val="it-IT"/>
        </w:rPr>
      </w:pPr>
      <w:r>
        <w:rPr>
          <w:lang w:val="it-IT"/>
        </w:rPr>
      </w:r>
    </w:p>
    <w:p>
      <w:pPr>
        <w:pStyle w:val="Corpodeltesto"/>
        <w:tabs>
          <w:tab w:val="clear" w:pos="720"/>
          <w:tab w:val="left" w:pos="8721" w:leader="none"/>
        </w:tabs>
        <w:spacing w:before="69" w:after="0"/>
        <w:ind w:right="181" w:hanging="0"/>
        <w:rPr>
          <w:lang w:val="it-IT"/>
        </w:rPr>
      </w:pPr>
      <w:r>
        <w:rPr>
          <w:lang w:val="it-IT"/>
        </w:rPr>
      </w:r>
    </w:p>
    <w:p>
      <w:pPr>
        <w:pStyle w:val="Heading11"/>
        <w:ind w:left="2400" w:right="3651" w:hanging="0"/>
        <w:rPr>
          <w:lang w:val="it-IT"/>
        </w:rPr>
      </w:pPr>
      <w:r>
        <w:rPr>
          <w:highlight w:val="white"/>
          <w:lang w:val="it-IT"/>
        </w:rPr>
        <w:t>Art. 1 - Finalità del Patto</w:t>
      </w:r>
    </w:p>
    <w:p>
      <w:pPr>
        <w:pStyle w:val="Corpodeltesto"/>
        <w:spacing w:before="6" w:after="0"/>
        <w:rPr>
          <w:b/>
          <w:b/>
          <w:lang w:val="it-IT"/>
        </w:rPr>
      </w:pPr>
      <w:r>
        <w:rPr>
          <w:b/>
          <w:lang w:val="it-IT"/>
        </w:rPr>
      </w:r>
    </w:p>
    <w:p>
      <w:pPr>
        <w:pStyle w:val="Corpodeltesto"/>
        <w:spacing w:lineRule="auto" w:line="271"/>
        <w:ind w:left="142" w:right="101" w:hanging="0"/>
        <w:jc w:val="both"/>
        <w:rPr/>
      </w:pPr>
      <w:bookmarkStart w:id="1" w:name="_GoBack"/>
      <w:bookmarkEnd w:id="1"/>
      <w:r>
        <w:rPr>
          <w:lang w:val="it-IT"/>
        </w:rPr>
        <w:t>Il presente Patto ha per oggetto e regola l’erogazione del servizio di Assistenza per l’Autonomia e la Comunicazione in favore degli studenti portatori di handicap grave ai sensi dell’art. 13 comma 3) della L.104/92 e ss.mm.ii. e delle normative vigenti in materia, residenti nel territorio del Libero Consorzio Comunale di Enna (di seguito denominato Libero Consorzio), frequentanti le Scuole Secondarie di secondo grado, i Corsi di Formazione Professionale e l’Università, per l’anno scolastico e accademico</w:t>
      </w:r>
      <w:r>
        <w:rPr>
          <w:color w:val="C9211E"/>
          <w:lang w:val="it-IT"/>
        </w:rPr>
        <w:t xml:space="preserve"> </w:t>
      </w:r>
      <w:r>
        <w:rPr>
          <w:color w:val="000000"/>
          <w:lang w:val="it-IT"/>
        </w:rPr>
        <w:t>2025/2026 – 2026/2027 – 2027/2028.</w:t>
      </w:r>
    </w:p>
    <w:p>
      <w:pPr>
        <w:pStyle w:val="Corpodeltesto"/>
        <w:spacing w:lineRule="auto" w:line="271" w:before="1" w:after="0"/>
        <w:ind w:left="68" w:right="61" w:hanging="0"/>
        <w:jc w:val="both"/>
        <w:rPr/>
      </w:pPr>
      <w:r>
        <w:rPr>
          <w:color w:val="000000"/>
          <w:lang w:val="it-IT"/>
        </w:rPr>
        <w:t>Il servizio di cui al presente Patto sarà erogato ai soggetti aventi diritto attraverso il sistema dell’accreditamento con voucher, quale sistema ritenuto innovativo e funzionale alle esigenze dell’utenza, di Enti/Associazioni/Cooperative Sociali in possesso dei requisiti previsti dalle</w:t>
      </w:r>
      <w:r>
        <w:rPr>
          <w:color w:val="000000"/>
          <w:spacing w:val="40"/>
          <w:lang w:val="it-IT"/>
        </w:rPr>
        <w:t xml:space="preserve"> </w:t>
      </w:r>
      <w:r>
        <w:rPr>
          <w:color w:val="000000"/>
          <w:lang w:val="it-IT"/>
        </w:rPr>
        <w:t xml:space="preserve">normative statali e regionali di cui </w:t>
      </w:r>
      <w:r>
        <w:rPr>
          <w:color w:val="000000"/>
          <w:highlight w:val="white"/>
          <w:lang w:val="it-IT"/>
        </w:rPr>
        <w:t>all’art.5</w:t>
      </w:r>
      <w:r>
        <w:rPr>
          <w:color w:val="000000"/>
          <w:lang w:val="it-IT"/>
        </w:rPr>
        <w:t xml:space="preserve"> del Regolamento parte integrante del presente patto e che qui si intende riportato in ogni sua parte.</w:t>
      </w:r>
    </w:p>
    <w:p>
      <w:pPr>
        <w:pStyle w:val="Corpodeltesto"/>
        <w:spacing w:lineRule="auto" w:line="276"/>
        <w:ind w:left="119" w:right="119" w:hanging="0"/>
        <w:jc w:val="both"/>
        <w:rPr/>
      </w:pPr>
      <w:r>
        <w:rPr>
          <w:lang w:val="it-IT"/>
        </w:rPr>
        <w:t>La sottoscrizione del presente Patto non comporta automaticamente l’erogazione del servizio da parte del soggetto accreditato. Esso determina l’iscrizione all’Albo dei soggetti accreditati per la fornitura del servizio in parola, in seno al quale la famiglia dello studente o lo stesso, se maggiorenne, potranno effettuare la loro scelta, secondo le modalità di cui ai successivi articoli.</w:t>
      </w:r>
    </w:p>
    <w:p>
      <w:pPr>
        <w:pStyle w:val="Corpodeltesto"/>
        <w:spacing w:lineRule="auto" w:line="276"/>
        <w:ind w:left="119" w:right="119" w:hanging="0"/>
        <w:jc w:val="both"/>
        <w:rPr/>
      </w:pPr>
      <w:r>
        <w:rPr>
          <w:lang w:val="it-IT"/>
        </w:rPr>
        <w:t xml:space="preserve">Lo stesso Patto, essendo l’erogazione subordinata alla scelta dell’utente, non permette al Libero Consorzio di richiedere alcuna prestazione di servizi al soggetto accreditato, ne, tanto meno a quest’ultimo,  di avere nulla a pretendere nei confronti di questo Ente, qualora nessuna scelta venga effettuata nei suoi confronti. L’attivazione e lo svolgimento del servizio, così come descritto nel Regolamento e nell’Avviso, parti integranti del presente Patto, è subordinata alle effettive risorse finanziarie determinate dai trasferimenti regionali, ai sensi dell’art. 6 della L.R. 5 Dicembre 2016 n. 24 e ss.mm.ii. </w:t>
      </w:r>
      <w:r>
        <w:rPr>
          <w:sz w:val="24"/>
          <w:lang w:val="it-IT"/>
        </w:rPr>
        <w:t>e</w:t>
      </w:r>
      <w:r>
        <w:rPr>
          <w:spacing w:val="-2"/>
          <w:sz w:val="24"/>
          <w:lang w:val="it-IT"/>
        </w:rPr>
        <w:t xml:space="preserve"> </w:t>
      </w:r>
      <w:r>
        <w:rPr>
          <w:sz w:val="24"/>
          <w:lang w:val="it-IT"/>
        </w:rPr>
        <w:t>trasferite sul</w:t>
      </w:r>
      <w:r>
        <w:rPr>
          <w:spacing w:val="-1"/>
          <w:sz w:val="24"/>
          <w:lang w:val="it-IT"/>
        </w:rPr>
        <w:t xml:space="preserve"> </w:t>
      </w:r>
      <w:r>
        <w:rPr>
          <w:sz w:val="24"/>
          <w:lang w:val="it-IT"/>
        </w:rPr>
        <w:t>bilancio del Libero Consorzio.</w:t>
      </w:r>
      <w:r>
        <w:rPr>
          <w:spacing w:val="-1"/>
          <w:sz w:val="24"/>
          <w:lang w:val="it-IT"/>
        </w:rPr>
        <w:t xml:space="preserve"> </w:t>
      </w:r>
      <w:r>
        <w:rPr>
          <w:sz w:val="24"/>
          <w:lang w:val="it-IT"/>
        </w:rPr>
        <w:t xml:space="preserve">Pertanto, qualora le stesse non dovessero essere sufficienti a garantire le prestazioni programmate…..., </w:t>
      </w:r>
      <w:r>
        <w:rPr>
          <w:spacing w:val="-1"/>
          <w:sz w:val="24"/>
          <w:lang w:val="it-IT"/>
        </w:rPr>
        <w:t>queste ultime</w:t>
      </w:r>
      <w:r>
        <w:rPr>
          <w:spacing w:val="-2"/>
          <w:sz w:val="24"/>
          <w:lang w:val="it-IT"/>
        </w:rPr>
        <w:t xml:space="preserve"> </w:t>
      </w:r>
      <w:r>
        <w:rPr>
          <w:sz w:val="24"/>
          <w:lang w:val="it-IT"/>
        </w:rPr>
        <w:t>potranno</w:t>
      </w:r>
      <w:r>
        <w:rPr>
          <w:spacing w:val="-1"/>
          <w:sz w:val="24"/>
          <w:lang w:val="it-IT"/>
        </w:rPr>
        <w:t xml:space="preserve"> </w:t>
      </w:r>
      <w:r>
        <w:rPr>
          <w:sz w:val="24"/>
          <w:lang w:val="it-IT"/>
        </w:rPr>
        <w:t>subire</w:t>
      </w:r>
      <w:r>
        <w:rPr>
          <w:spacing w:val="-3"/>
          <w:sz w:val="24"/>
          <w:lang w:val="it-IT"/>
        </w:rPr>
        <w:t xml:space="preserve"> </w:t>
      </w:r>
      <w:r>
        <w:rPr>
          <w:sz w:val="24"/>
          <w:lang w:val="it-IT"/>
        </w:rPr>
        <w:t>variazioni</w:t>
      </w:r>
      <w:r>
        <w:rPr>
          <w:spacing w:val="-1"/>
          <w:sz w:val="24"/>
          <w:lang w:val="it-IT"/>
        </w:rPr>
        <w:t xml:space="preserve"> </w:t>
      </w:r>
      <w:r>
        <w:rPr>
          <w:sz w:val="24"/>
          <w:lang w:val="it-IT"/>
        </w:rPr>
        <w:t>in</w:t>
      </w:r>
      <w:r>
        <w:rPr>
          <w:spacing w:val="-1"/>
          <w:sz w:val="24"/>
          <w:lang w:val="it-IT"/>
        </w:rPr>
        <w:t xml:space="preserve"> </w:t>
      </w:r>
      <w:r>
        <w:rPr>
          <w:sz w:val="24"/>
          <w:lang w:val="it-IT"/>
        </w:rPr>
        <w:t>diminuzione</w:t>
      </w:r>
      <w:r>
        <w:rPr>
          <w:spacing w:val="-2"/>
          <w:sz w:val="24"/>
          <w:lang w:val="it-IT"/>
        </w:rPr>
        <w:t xml:space="preserve"> </w:t>
      </w:r>
      <w:r>
        <w:rPr>
          <w:sz w:val="24"/>
          <w:lang w:val="it-IT"/>
        </w:rPr>
        <w:t>in</w:t>
      </w:r>
      <w:r>
        <w:rPr>
          <w:spacing w:val="-1"/>
          <w:sz w:val="24"/>
          <w:lang w:val="it-IT"/>
        </w:rPr>
        <w:t xml:space="preserve"> </w:t>
      </w:r>
      <w:r>
        <w:rPr>
          <w:sz w:val="24"/>
          <w:lang w:val="it-IT"/>
        </w:rPr>
        <w:t>attesa di rideterminazione della spesa da parte del competente Assessorato Regionale delegante la funzione al Libero Consorzio, cui corre l’obbligo di attivarsi tempestivamente nella richiesta delle integrazioni necessarie.</w:t>
      </w:r>
    </w:p>
    <w:p>
      <w:pPr>
        <w:pStyle w:val="Corpodeltesto"/>
        <w:spacing w:lineRule="auto" w:line="276"/>
        <w:ind w:left="119" w:right="119" w:hanging="0"/>
        <w:jc w:val="both"/>
        <w:rPr>
          <w:lang w:val="it-IT"/>
        </w:rPr>
      </w:pPr>
      <w:r>
        <w:rPr>
          <w:lang w:val="it-IT"/>
        </w:rPr>
      </w:r>
    </w:p>
    <w:p>
      <w:pPr>
        <w:pStyle w:val="Heading11"/>
        <w:ind w:left="0" w:right="2403" w:hanging="0"/>
        <w:rPr>
          <w:lang w:val="it-IT"/>
        </w:rPr>
      </w:pPr>
      <w:r>
        <w:rPr>
          <w:lang w:val="it-IT"/>
        </w:rPr>
        <w:t xml:space="preserve">                                  </w:t>
      </w:r>
      <w:r>
        <w:rPr>
          <w:highlight w:val="white"/>
          <w:lang w:val="it-IT"/>
        </w:rPr>
        <w:t xml:space="preserve"> </w:t>
      </w:r>
      <w:r>
        <w:rPr>
          <w:highlight w:val="white"/>
          <w:lang w:val="it-IT"/>
        </w:rPr>
        <w:t>Art. 2 - Oggetto del Servizio</w:t>
      </w:r>
    </w:p>
    <w:p>
      <w:pPr>
        <w:pStyle w:val="Corpodeltesto"/>
        <w:spacing w:before="5" w:after="0"/>
        <w:rPr>
          <w:b/>
          <w:b/>
          <w:lang w:val="it-IT"/>
        </w:rPr>
      </w:pPr>
      <w:r>
        <w:rPr>
          <w:b/>
          <w:lang w:val="it-IT"/>
        </w:rPr>
      </w:r>
    </w:p>
    <w:p>
      <w:pPr>
        <w:pStyle w:val="Corpodeltesto"/>
        <w:spacing w:lineRule="auto" w:line="271"/>
        <w:ind w:left="119" w:right="121" w:hanging="0"/>
        <w:jc w:val="both"/>
        <w:rPr/>
      </w:pPr>
      <w:r>
        <w:rPr>
          <w:lang w:val="it-IT"/>
        </w:rPr>
        <w:t>Il servizio oggetto del presente Patto è l’Assistenza per l’Autonomia e la Comunicazione in favore degli studenti disabili, residenti nel territorio del</w:t>
      </w:r>
      <w:r>
        <w:rPr>
          <w:color w:val="FF0000"/>
          <w:lang w:val="it-IT"/>
        </w:rPr>
        <w:t xml:space="preserve"> </w:t>
      </w:r>
      <w:r>
        <w:rPr>
          <w:lang w:val="it-IT"/>
        </w:rPr>
        <w:t>Libero Consorzio, frequentanti le Scuole Secondarie di 2° grado, i Corsi di Formazione Professionale e l’Università per come previsto dall’</w:t>
      </w:r>
      <w:r>
        <w:rPr>
          <w:i w:val="false"/>
          <w:iCs w:val="false"/>
          <w:lang w:val="it-IT"/>
        </w:rPr>
        <w:t xml:space="preserve">art. 13 comma 3 </w:t>
      </w:r>
      <w:r>
        <w:rPr>
          <w:lang w:val="it-IT"/>
        </w:rPr>
        <w:t>della Legge n. 104/1992 e ss.mm.ii. e dalle normative vigenti in materia.</w:t>
      </w:r>
    </w:p>
    <w:p>
      <w:pPr>
        <w:pStyle w:val="Corpodeltesto"/>
        <w:spacing w:lineRule="auto" w:line="271"/>
        <w:ind w:left="119" w:right="121" w:hanging="0"/>
        <w:jc w:val="both"/>
        <w:rPr/>
      </w:pPr>
      <w:r>
        <w:rPr>
          <w:lang w:val="it-IT"/>
        </w:rPr>
        <w:t xml:space="preserve">Le modalità di ammissione e di erogazione del servizio sono dettagliatamente descritte nel Regolamento, parte integrante del presente Patto. </w:t>
      </w:r>
    </w:p>
    <w:p>
      <w:pPr>
        <w:pStyle w:val="ListParagraph"/>
        <w:tabs>
          <w:tab w:val="clear" w:pos="720"/>
          <w:tab w:val="left" w:pos="0" w:leader="none"/>
        </w:tabs>
        <w:spacing w:lineRule="auto" w:line="276"/>
        <w:ind w:left="0" w:right="-55" w:hanging="0"/>
        <w:jc w:val="both"/>
        <w:rPr>
          <w:color w:val="FF0000"/>
          <w:sz w:val="24"/>
          <w:szCs w:val="24"/>
          <w:lang w:val="it-IT"/>
        </w:rPr>
      </w:pPr>
      <w:r>
        <w:rPr>
          <w:color w:val="FF0000"/>
          <w:sz w:val="24"/>
          <w:szCs w:val="24"/>
          <w:lang w:val="it-IT"/>
        </w:rPr>
      </w:r>
    </w:p>
    <w:p>
      <w:pPr>
        <w:pStyle w:val="Heading11"/>
        <w:ind w:left="0" w:right="2404" w:hanging="0"/>
        <w:jc w:val="left"/>
        <w:rPr>
          <w:lang w:val="it-IT"/>
        </w:rPr>
      </w:pPr>
      <w:r>
        <w:rPr>
          <w:lang w:val="it-IT"/>
        </w:rPr>
        <w:t xml:space="preserve">                                    </w:t>
      </w:r>
      <w:r>
        <w:rPr>
          <w:highlight w:val="white"/>
          <w:lang w:val="it-IT"/>
        </w:rPr>
        <w:t xml:space="preserve"> </w:t>
      </w:r>
      <w:r>
        <w:rPr>
          <w:highlight w:val="white"/>
          <w:lang w:val="it-IT"/>
        </w:rPr>
        <w:t>Art. 3 - Modalità di scelta ed erogazione del Servizio</w:t>
      </w:r>
    </w:p>
    <w:p>
      <w:pPr>
        <w:pStyle w:val="Corpodeltesto"/>
        <w:spacing w:before="5" w:after="0"/>
        <w:rPr>
          <w:b/>
          <w:b/>
          <w:lang w:val="it-IT"/>
        </w:rPr>
      </w:pPr>
      <w:r>
        <w:rPr>
          <w:b/>
          <w:lang w:val="it-IT"/>
        </w:rPr>
      </w:r>
    </w:p>
    <w:p>
      <w:pPr>
        <w:pStyle w:val="Corpodeltesto"/>
        <w:spacing w:lineRule="auto" w:line="276"/>
        <w:ind w:left="119" w:right="117" w:hanging="0"/>
        <w:jc w:val="both"/>
        <w:rPr/>
      </w:pPr>
      <w:r>
        <w:rPr>
          <w:lang w:val="it-IT"/>
        </w:rPr>
        <w:t xml:space="preserve">Sulla base della valutazione della documentazione prodotta dagli Istituti Scolastici, i familiari dello studente disabile o lo stesso se maggiorenne, saranno invitati alla scelta del soggetto erogatore del servizio, tra quelli accreditati e iscritti all’Albo di questo Ente. </w:t>
      </w:r>
    </w:p>
    <w:p>
      <w:pPr>
        <w:pStyle w:val="Corpodeltesto"/>
        <w:spacing w:lineRule="auto" w:line="276"/>
        <w:ind w:left="119" w:hanging="0"/>
        <w:jc w:val="both"/>
        <w:rPr>
          <w:highlight w:val="yellow"/>
        </w:rPr>
      </w:pPr>
      <w:r>
        <w:rPr>
          <w:highlight w:val="white"/>
          <w:lang w:val="it-IT"/>
        </w:rPr>
        <w:t xml:space="preserve">La scelta del soggetto accreditato da parte della famiglia o dallo studente, se maggiorenne, potrà essere revocata solo in presenza di validi e giustificati motivi, quali comprovate inadempienze dell’assistente o del soggetto erogatore o in caso di rinuncia all’assistenza da parte degli utenti stessi. </w:t>
      </w:r>
    </w:p>
    <w:p>
      <w:pPr>
        <w:pStyle w:val="Corpodeltesto"/>
        <w:spacing w:lineRule="auto" w:line="276"/>
        <w:ind w:left="119" w:hanging="0"/>
        <w:jc w:val="both"/>
        <w:rPr>
          <w:lang w:val="it-IT"/>
        </w:rPr>
      </w:pPr>
      <w:r>
        <w:rPr>
          <w:lang w:val="it-IT"/>
        </w:rPr>
      </w:r>
    </w:p>
    <w:p>
      <w:pPr>
        <w:pStyle w:val="Heading11"/>
        <w:ind w:left="2832" w:right="2817" w:hanging="0"/>
        <w:rPr>
          <w:lang w:val="it-IT"/>
        </w:rPr>
      </w:pPr>
      <w:r>
        <w:rPr>
          <w:highlight w:val="white"/>
          <w:lang w:val="it-IT"/>
        </w:rPr>
        <w:t>Art. 4 - Progetto migliorativo</w:t>
      </w:r>
    </w:p>
    <w:p>
      <w:pPr>
        <w:pStyle w:val="Corpodeltesto"/>
        <w:spacing w:before="8" w:after="0"/>
        <w:rPr>
          <w:b/>
          <w:b/>
          <w:lang w:val="it-IT"/>
        </w:rPr>
      </w:pPr>
      <w:r>
        <w:rPr>
          <w:b/>
          <w:lang w:val="it-IT"/>
        </w:rPr>
      </w:r>
    </w:p>
    <w:p>
      <w:pPr>
        <w:pStyle w:val="Corpodeltesto"/>
        <w:spacing w:lineRule="auto" w:line="276"/>
        <w:ind w:left="119" w:right="98" w:hanging="0"/>
        <w:jc w:val="both"/>
        <w:rPr>
          <w:lang w:val="it-IT"/>
        </w:rPr>
      </w:pPr>
      <w:r>
        <w:rPr>
          <w:lang w:val="it-IT"/>
        </w:rPr>
        <w:t>L’Ente accreditato si impegna ad eseguire il progetto migliorativo presentato unitamente all’istanza di accreditamento ed attinente le prestazioni aggiuntive e migliorative del servizio, rispetto a quelle già previste dal Regolamento, senza alcun costo aggiuntivo per il</w:t>
      </w:r>
      <w:r>
        <w:rPr>
          <w:color w:val="FF0000"/>
          <w:lang w:val="it-IT"/>
        </w:rPr>
        <w:t xml:space="preserve"> </w:t>
      </w:r>
      <w:r>
        <w:rPr>
          <w:lang w:val="it-IT"/>
        </w:rPr>
        <w:t>Libero</w:t>
      </w:r>
      <w:r>
        <w:rPr>
          <w:spacing w:val="-30"/>
          <w:lang w:val="it-IT"/>
        </w:rPr>
        <w:t xml:space="preserve"> </w:t>
      </w:r>
      <w:r>
        <w:rPr>
          <w:lang w:val="it-IT"/>
        </w:rPr>
        <w:t>Consorzio.</w:t>
      </w:r>
    </w:p>
    <w:p>
      <w:pPr>
        <w:pStyle w:val="Corpodeltesto"/>
        <w:spacing w:lineRule="auto" w:line="276" w:before="1" w:after="0"/>
        <w:ind w:left="119" w:right="99" w:hanging="0"/>
        <w:jc w:val="both"/>
        <w:rPr/>
      </w:pPr>
      <w:r>
        <w:rPr>
          <w:lang w:val="it-IT"/>
        </w:rPr>
        <w:t>Ne consegue che gli oneri economici per la realizzazione del progetto migliorativo di cui sopra saranno interamente a carico del soggetto accreditato.</w:t>
      </w:r>
    </w:p>
    <w:p>
      <w:pPr>
        <w:pStyle w:val="Corpodeltesto"/>
        <w:spacing w:lineRule="auto" w:line="276" w:before="1" w:after="0"/>
        <w:ind w:left="119" w:right="99" w:hanging="0"/>
        <w:jc w:val="both"/>
        <w:rPr>
          <w:lang w:val="it-IT"/>
        </w:rPr>
      </w:pPr>
      <w:r>
        <w:rPr>
          <w:lang w:val="it-IT"/>
        </w:rPr>
      </w:r>
    </w:p>
    <w:p>
      <w:pPr>
        <w:pStyle w:val="Corpodeltesto"/>
        <w:spacing w:lineRule="auto" w:line="276" w:before="1" w:after="0"/>
        <w:ind w:left="119" w:right="99" w:hanging="0"/>
        <w:jc w:val="both"/>
        <w:rPr>
          <w:lang w:val="it-IT"/>
        </w:rPr>
      </w:pPr>
      <w:r>
        <w:rPr>
          <w:lang w:val="it-IT"/>
        </w:rPr>
      </w:r>
    </w:p>
    <w:p>
      <w:pPr>
        <w:pStyle w:val="Heading11"/>
        <w:spacing w:before="2" w:after="0"/>
        <w:ind w:left="2972" w:right="2817" w:hanging="0"/>
        <w:rPr>
          <w:lang w:val="it-IT"/>
        </w:rPr>
      </w:pPr>
      <w:r>
        <w:rPr>
          <w:highlight w:val="white"/>
          <w:lang w:val="it-IT"/>
        </w:rPr>
        <w:t>Art. 5 - Figure professionali</w:t>
      </w:r>
    </w:p>
    <w:p>
      <w:pPr>
        <w:pStyle w:val="Corpodeltesto"/>
        <w:spacing w:before="7" w:after="0"/>
        <w:rPr>
          <w:b/>
          <w:b/>
          <w:lang w:val="it-IT"/>
        </w:rPr>
      </w:pPr>
      <w:r>
        <w:rPr>
          <w:b/>
          <w:lang w:val="it-IT"/>
        </w:rPr>
      </w:r>
    </w:p>
    <w:p>
      <w:pPr>
        <w:pStyle w:val="Corpodeltesto"/>
        <w:spacing w:lineRule="auto" w:line="271" w:before="1" w:after="0"/>
        <w:ind w:left="119" w:right="127" w:hanging="0"/>
        <w:jc w:val="both"/>
        <w:rPr>
          <w:lang w:val="it-IT"/>
        </w:rPr>
      </w:pPr>
      <w:r>
        <w:rPr>
          <w:lang w:val="it-IT"/>
        </w:rPr>
        <w:t xml:space="preserve">Per lo svolgimento del servizio, di cui al presente Patto, l’Ente accreditato assicurerà l’impiego di figure professionali cosi come descritti all’art. 6 lett. c) del Regolamento e dalle </w:t>
      </w:r>
      <w:r>
        <w:rPr>
          <w:color w:val="000000"/>
          <w:highlight w:val="white"/>
          <w:lang w:val="it-IT"/>
        </w:rPr>
        <w:t xml:space="preserve">Linee guida per le funzioni di assistenza all’Autonomia e alla Comunicazione degli studenti con disabilità emanate dall’Assessorato della Famiglia, delle Politiche Sociali e del Lavoro il 21/09/2020 e ss.mm.ii., </w:t>
      </w:r>
      <w:r>
        <w:rPr>
          <w:lang w:val="it-IT"/>
        </w:rPr>
        <w:t>quali:</w:t>
      </w:r>
    </w:p>
    <w:p>
      <w:pPr>
        <w:pStyle w:val="ListParagraph"/>
        <w:numPr>
          <w:ilvl w:val="0"/>
          <w:numId w:val="2"/>
        </w:numPr>
        <w:tabs>
          <w:tab w:val="clear" w:pos="720"/>
          <w:tab w:val="left" w:pos="770" w:leader="none"/>
        </w:tabs>
        <w:spacing w:lineRule="exact" w:line="275"/>
        <w:rPr/>
      </w:pPr>
      <w:r>
        <w:rPr>
          <w:sz w:val="24"/>
          <w:szCs w:val="24"/>
          <w:lang w:val="it-IT" w:eastAsia="en-US" w:bidi="ar-SA"/>
        </w:rPr>
        <w:t>OPERATORE</w:t>
      </w:r>
      <w:r>
        <w:rPr>
          <w:spacing w:val="-1"/>
          <w:sz w:val="24"/>
          <w:szCs w:val="24"/>
          <w:lang w:val="it-IT" w:eastAsia="en-US" w:bidi="ar-SA"/>
        </w:rPr>
        <w:t xml:space="preserve"> </w:t>
      </w:r>
      <w:r>
        <w:rPr>
          <w:sz w:val="24"/>
          <w:szCs w:val="24"/>
          <w:lang w:val="it-IT" w:eastAsia="en-US" w:bidi="ar-SA"/>
        </w:rPr>
        <w:t>SPECIALIZZATO</w:t>
      </w:r>
    </w:p>
    <w:p>
      <w:pPr>
        <w:pStyle w:val="ListParagraph"/>
        <w:numPr>
          <w:ilvl w:val="0"/>
          <w:numId w:val="2"/>
        </w:numPr>
        <w:tabs>
          <w:tab w:val="clear" w:pos="720"/>
          <w:tab w:val="left" w:pos="770" w:leader="none"/>
        </w:tabs>
        <w:spacing w:lineRule="exact" w:line="275"/>
        <w:rPr/>
      </w:pPr>
      <w:r>
        <w:rPr>
          <w:rStyle w:val="Strong"/>
          <w:b w:val="false"/>
          <w:sz w:val="24"/>
          <w:szCs w:val="24"/>
          <w:lang w:val="it-IT"/>
        </w:rPr>
        <w:t>ASSISTENTE ALL’AUTONOMIA ED ALLA COMUNICAZIONE</w:t>
      </w:r>
    </w:p>
    <w:p>
      <w:pPr>
        <w:pStyle w:val="ListParagraph"/>
        <w:numPr>
          <w:ilvl w:val="0"/>
          <w:numId w:val="2"/>
        </w:numPr>
        <w:tabs>
          <w:tab w:val="clear" w:pos="720"/>
          <w:tab w:val="left" w:pos="770" w:leader="none"/>
        </w:tabs>
        <w:ind w:left="770" w:hanging="302"/>
        <w:rPr>
          <w:sz w:val="24"/>
          <w:szCs w:val="24"/>
          <w:lang w:val="it-IT"/>
        </w:rPr>
      </w:pPr>
      <w:r>
        <w:rPr>
          <w:sz w:val="24"/>
          <w:szCs w:val="24"/>
          <w:lang w:val="it-IT"/>
        </w:rPr>
        <w:t>TECNICO QUALIFICATO PER L’ORIENTAMENTO, L’EDUCAZIONE E L'ASSISTENZA AI MINORATI DELLA</w:t>
      </w:r>
      <w:r>
        <w:rPr>
          <w:spacing w:val="-41"/>
          <w:sz w:val="24"/>
          <w:szCs w:val="24"/>
          <w:lang w:val="it-IT"/>
        </w:rPr>
        <w:t xml:space="preserve"> </w:t>
      </w:r>
      <w:r>
        <w:rPr>
          <w:sz w:val="24"/>
          <w:szCs w:val="24"/>
          <w:lang w:val="it-IT"/>
        </w:rPr>
        <w:t>VISTA</w:t>
      </w:r>
    </w:p>
    <w:p>
      <w:pPr>
        <w:pStyle w:val="Corpodeltesto"/>
        <w:spacing w:lineRule="auto" w:line="276"/>
        <w:ind w:left="119" w:right="-55" w:hanging="0"/>
        <w:jc w:val="both"/>
        <w:rPr/>
      </w:pPr>
      <w:r>
        <w:rPr>
          <w:lang w:val="it-IT"/>
        </w:rPr>
        <w:t xml:space="preserve">Il personale di cui sopra assicurerà l’erogazione del servizio in parola tenendo conto del piano educativo individualizzato (PEI) redatto dalla scuola e sottoscritto dalla famiglia e dai servizi specialistici dell’ASP, nel rispetto delle necessità assistenziali dello studente. </w:t>
      </w:r>
    </w:p>
    <w:p>
      <w:pPr>
        <w:pStyle w:val="Corpodeltesto"/>
        <w:spacing w:lineRule="auto" w:line="276"/>
        <w:ind w:left="119" w:right="100" w:hanging="0"/>
        <w:jc w:val="both"/>
        <w:rPr/>
      </w:pPr>
      <w:r>
        <w:rPr>
          <w:lang w:val="it-IT"/>
        </w:rPr>
        <w:t xml:space="preserve">L’Ente, all’atto della scelta da parte dei beneficiari del servizio in parola, ed entro dieci giorni dall’avvio dello stesso, si impegna a presentare l’elenco degli operatori da impiegare, i relativi titoli professionali posseduti ed i curricula vitae nonché la documentazione comprovante il rapporto di lavoro instaurato con gli stessi, </w:t>
      </w:r>
      <w:r>
        <w:rPr>
          <w:color w:val="000000"/>
          <w:sz w:val="24"/>
          <w:szCs w:val="24"/>
          <w:highlight w:val="white"/>
          <w:lang w:val="it-IT"/>
        </w:rPr>
        <w:t xml:space="preserve"> nel rispetto del C.C.N.L. di riferimento</w:t>
      </w:r>
      <w:r>
        <w:rPr>
          <w:lang w:val="it-IT"/>
        </w:rPr>
        <w:t xml:space="preserve">. </w:t>
      </w:r>
    </w:p>
    <w:p>
      <w:pPr>
        <w:pStyle w:val="Corpodeltesto"/>
        <w:spacing w:before="10" w:after="0"/>
        <w:rPr>
          <w:lang w:val="it-IT"/>
        </w:rPr>
      </w:pPr>
      <w:r>
        <w:rPr>
          <w:lang w:val="it-IT"/>
        </w:rPr>
      </w:r>
    </w:p>
    <w:p>
      <w:pPr>
        <w:pStyle w:val="Heading11"/>
        <w:spacing w:before="1" w:after="0"/>
        <w:ind w:left="2972" w:right="2817" w:hanging="0"/>
        <w:rPr>
          <w:lang w:val="it-IT"/>
        </w:rPr>
      </w:pPr>
      <w:r>
        <w:rPr>
          <w:highlight w:val="white"/>
          <w:lang w:val="it-IT"/>
        </w:rPr>
        <w:t>Art. 6 - Obblighi del soggetto accreditato</w:t>
      </w:r>
    </w:p>
    <w:p>
      <w:pPr>
        <w:pStyle w:val="Corpodeltesto"/>
        <w:spacing w:before="1" w:after="0"/>
        <w:rPr>
          <w:b/>
          <w:b/>
          <w:lang w:val="it-IT"/>
        </w:rPr>
      </w:pPr>
      <w:r>
        <w:rPr>
          <w:b/>
          <w:lang w:val="it-IT"/>
        </w:rPr>
      </w:r>
    </w:p>
    <w:p>
      <w:pPr>
        <w:pStyle w:val="Corpodeltesto"/>
        <w:spacing w:lineRule="exact" w:line="274"/>
        <w:ind w:right="-55" w:hanging="0"/>
        <w:jc w:val="both"/>
        <w:rPr>
          <w:lang w:val="it-IT"/>
        </w:rPr>
      </w:pPr>
      <w:r>
        <w:rPr>
          <w:lang w:val="it-IT"/>
        </w:rPr>
        <w:t>Con la stipula del presente Patto, l’Ente accreditato accetta gli obblighi e le prescrizioni in esso previsti. Si obbliga, inoltre, ad espletare il servizio con la massima cura e diligenza, nel rispetto puntuale delle indicazioni di cui all’Avviso Pubblico e al Regolamento (entrambi parte integrante del presente Patto) che dovrà essere effettuato nel rispetto delle esigenze preventivamente rappresentate dagli utenti.</w:t>
      </w:r>
    </w:p>
    <w:p>
      <w:pPr>
        <w:pStyle w:val="Corpodeltesto"/>
        <w:spacing w:before="48" w:after="0"/>
        <w:ind w:left="119" w:right="127" w:hanging="0"/>
        <w:rPr>
          <w:lang w:val="it-IT"/>
        </w:rPr>
      </w:pPr>
      <w:r>
        <w:rPr>
          <w:lang w:val="it-IT"/>
        </w:rPr>
        <w:t>Si obbliga e garantisce altresì:</w:t>
      </w:r>
    </w:p>
    <w:p>
      <w:pPr>
        <w:pStyle w:val="ListParagraph"/>
        <w:numPr>
          <w:ilvl w:val="0"/>
          <w:numId w:val="1"/>
        </w:numPr>
        <w:tabs>
          <w:tab w:val="clear" w:pos="720"/>
          <w:tab w:val="left" w:pos="870" w:leader="none"/>
        </w:tabs>
        <w:spacing w:lineRule="auto" w:line="271"/>
        <w:ind w:left="879" w:right="102" w:hanging="360"/>
        <w:jc w:val="both"/>
        <w:rPr/>
      </w:pPr>
      <w:r>
        <w:rPr>
          <w:sz w:val="24"/>
          <w:szCs w:val="24"/>
          <w:highlight w:val="white"/>
          <w:lang w:val="it-IT"/>
        </w:rPr>
        <w:t>che non avrà nulla a pretendere, a nessun titolo, dal Libero Consorzio nel caso in cui non dovesse essere scelto da alcun utente e, allo stesso modo, qualora il servizio assegnato dovesse subire variazioni;</w:t>
      </w:r>
    </w:p>
    <w:p>
      <w:pPr>
        <w:pStyle w:val="ListParagraph"/>
        <w:numPr>
          <w:ilvl w:val="0"/>
          <w:numId w:val="1"/>
        </w:numPr>
        <w:tabs>
          <w:tab w:val="clear" w:pos="720"/>
          <w:tab w:val="left" w:pos="870" w:leader="none"/>
        </w:tabs>
        <w:spacing w:lineRule="auto" w:line="271" w:before="1" w:after="0"/>
        <w:ind w:left="879" w:right="101" w:hanging="360"/>
        <w:jc w:val="both"/>
        <w:rPr>
          <w:highlight w:val="white"/>
        </w:rPr>
      </w:pPr>
      <w:r>
        <w:rPr>
          <w:sz w:val="24"/>
          <w:szCs w:val="24"/>
          <w:highlight w:val="white"/>
          <w:lang w:val="it-IT"/>
        </w:rPr>
        <w:t>che il servizio sarà fornito agli studenti disabili aventi titolo e residenti nel territorio del Libero Consorzio, così come descritto all’art. 2 del presente Patto;</w:t>
      </w:r>
    </w:p>
    <w:p>
      <w:pPr>
        <w:pStyle w:val="ListParagraph"/>
        <w:numPr>
          <w:ilvl w:val="0"/>
          <w:numId w:val="1"/>
        </w:numPr>
        <w:tabs>
          <w:tab w:val="clear" w:pos="720"/>
          <w:tab w:val="left" w:pos="870" w:leader="none"/>
        </w:tabs>
        <w:spacing w:lineRule="auto" w:line="271" w:before="1" w:after="0"/>
        <w:ind w:left="879" w:right="100" w:hanging="360"/>
        <w:jc w:val="both"/>
        <w:rPr>
          <w:highlight w:val="white"/>
        </w:rPr>
      </w:pPr>
      <w:r>
        <w:rPr>
          <w:sz w:val="24"/>
          <w:szCs w:val="24"/>
          <w:highlight w:val="white"/>
          <w:lang w:val="it-IT"/>
        </w:rPr>
        <w:t>di rispettare, il piano educativo individualizzato (PEI) predisposto dal GLO dell’Istituto frequentato, rispettando i tempi di avvio</w:t>
      </w:r>
      <w:r>
        <w:rPr>
          <w:spacing w:val="-1"/>
          <w:sz w:val="24"/>
          <w:szCs w:val="24"/>
          <w:highlight w:val="white"/>
          <w:lang w:val="it-IT"/>
        </w:rPr>
        <w:t xml:space="preserve"> </w:t>
      </w:r>
      <w:r>
        <w:rPr>
          <w:sz w:val="24"/>
          <w:szCs w:val="24"/>
          <w:highlight w:val="white"/>
          <w:lang w:val="it-IT"/>
        </w:rPr>
        <w:t>previsti;</w:t>
      </w:r>
    </w:p>
    <w:p>
      <w:pPr>
        <w:pStyle w:val="ListParagraph"/>
        <w:numPr>
          <w:ilvl w:val="0"/>
          <w:numId w:val="1"/>
        </w:numPr>
        <w:tabs>
          <w:tab w:val="clear" w:pos="720"/>
          <w:tab w:val="left" w:pos="869" w:leader="none"/>
        </w:tabs>
        <w:spacing w:lineRule="auto" w:line="276" w:before="1" w:after="0"/>
        <w:ind w:left="879" w:right="102" w:hanging="360"/>
        <w:jc w:val="both"/>
        <w:rPr/>
      </w:pPr>
      <w:r>
        <w:rPr>
          <w:sz w:val="24"/>
          <w:szCs w:val="24"/>
          <w:highlight w:val="white"/>
          <w:lang w:val="it-IT"/>
        </w:rPr>
        <w:t>di rispettare il “progetto di qualità” presentato con l’istanza di iscrizione all’Albo degli Enti</w:t>
      </w:r>
      <w:r>
        <w:rPr>
          <w:spacing w:val="-3"/>
          <w:sz w:val="24"/>
          <w:szCs w:val="24"/>
          <w:highlight w:val="white"/>
          <w:lang w:val="it-IT"/>
        </w:rPr>
        <w:t xml:space="preserve"> </w:t>
      </w:r>
      <w:r>
        <w:rPr>
          <w:sz w:val="24"/>
          <w:szCs w:val="24"/>
          <w:highlight w:val="white"/>
          <w:lang w:val="it-IT"/>
        </w:rPr>
        <w:t>accreditati;</w:t>
      </w:r>
    </w:p>
    <w:p>
      <w:pPr>
        <w:pStyle w:val="ListParagraph"/>
        <w:numPr>
          <w:ilvl w:val="0"/>
          <w:numId w:val="1"/>
        </w:numPr>
        <w:tabs>
          <w:tab w:val="clear" w:pos="720"/>
          <w:tab w:val="left" w:pos="869" w:leader="none"/>
        </w:tabs>
        <w:spacing w:lineRule="auto" w:line="276" w:before="1" w:after="0"/>
        <w:ind w:left="879" w:right="102" w:hanging="360"/>
        <w:jc w:val="both"/>
        <w:rPr/>
      </w:pPr>
      <w:r>
        <w:rPr>
          <w:sz w:val="24"/>
          <w:szCs w:val="24"/>
          <w:highlight w:val="white"/>
          <w:lang w:val="it-IT"/>
        </w:rPr>
        <w:t>di assicurare la continuità educativa dello studente disabile ove possibile, con lo stesso/a assistente degli anni scolastici precedenti;</w:t>
      </w:r>
    </w:p>
    <w:p>
      <w:pPr>
        <w:pStyle w:val="ListParagraph"/>
        <w:numPr>
          <w:ilvl w:val="0"/>
          <w:numId w:val="1"/>
        </w:numPr>
        <w:tabs>
          <w:tab w:val="clear" w:pos="720"/>
          <w:tab w:val="left" w:pos="900" w:leader="none"/>
        </w:tabs>
        <w:spacing w:lineRule="auto" w:line="271" w:before="1" w:after="0"/>
        <w:ind w:left="879" w:right="103" w:hanging="360"/>
        <w:jc w:val="both"/>
        <w:rPr>
          <w:highlight w:val="white"/>
        </w:rPr>
      </w:pPr>
      <w:r>
        <w:rPr>
          <w:sz w:val="24"/>
          <w:szCs w:val="24"/>
          <w:highlight w:val="white"/>
          <w:lang w:val="it-IT"/>
        </w:rPr>
        <w:t>di dare immediata comunicazione a questo Libero Consorzio di eventuali modifiche circa la cessazione o il subentro di soggetti ricoprenti cariche sociali;</w:t>
      </w:r>
    </w:p>
    <w:p>
      <w:pPr>
        <w:pStyle w:val="ListParagraph"/>
        <w:numPr>
          <w:ilvl w:val="0"/>
          <w:numId w:val="1"/>
        </w:numPr>
        <w:tabs>
          <w:tab w:val="clear" w:pos="720"/>
          <w:tab w:val="left" w:pos="869" w:leader="none"/>
        </w:tabs>
        <w:spacing w:lineRule="auto" w:line="276" w:before="39" w:after="0"/>
        <w:ind w:left="879" w:right="101" w:hanging="360"/>
        <w:jc w:val="both"/>
        <w:rPr/>
      </w:pPr>
      <w:r>
        <w:rPr>
          <w:sz w:val="24"/>
          <w:szCs w:val="24"/>
          <w:lang w:val="it-IT"/>
        </w:rPr>
        <w:t>di comunicare la sede operativa, come sede di riferimento, con indicazione di recapiti telefonici e</w:t>
      </w:r>
      <w:r>
        <w:rPr>
          <w:spacing w:val="-6"/>
          <w:sz w:val="24"/>
          <w:szCs w:val="24"/>
          <w:lang w:val="it-IT"/>
        </w:rPr>
        <w:t xml:space="preserve"> </w:t>
      </w:r>
      <w:r>
        <w:rPr>
          <w:sz w:val="24"/>
          <w:szCs w:val="24"/>
          <w:lang w:val="it-IT"/>
        </w:rPr>
        <w:t>telematici;</w:t>
      </w:r>
    </w:p>
    <w:p>
      <w:pPr>
        <w:pStyle w:val="ListParagraph"/>
        <w:numPr>
          <w:ilvl w:val="0"/>
          <w:numId w:val="1"/>
        </w:numPr>
        <w:tabs>
          <w:tab w:val="clear" w:pos="720"/>
          <w:tab w:val="left" w:pos="869" w:leader="none"/>
        </w:tabs>
        <w:spacing w:lineRule="auto" w:line="276" w:before="39" w:after="0"/>
        <w:ind w:left="879" w:right="101" w:hanging="360"/>
        <w:jc w:val="both"/>
        <w:rPr>
          <w:highlight w:val="yellow"/>
        </w:rPr>
      </w:pPr>
      <w:r>
        <w:rPr>
          <w:sz w:val="24"/>
          <w:szCs w:val="24"/>
          <w:highlight w:val="white"/>
          <w:lang w:val="it-IT"/>
        </w:rPr>
        <w:t>di individuare al proprio interno una figura professionale con comprovata esperienza nel settore, con compiti di coordinamento organizzativo, indicando il nominativo a questo Libero Consorzio;</w:t>
      </w:r>
    </w:p>
    <w:p>
      <w:pPr>
        <w:pStyle w:val="ListParagraph"/>
        <w:numPr>
          <w:ilvl w:val="0"/>
          <w:numId w:val="1"/>
        </w:numPr>
        <w:tabs>
          <w:tab w:val="clear" w:pos="720"/>
          <w:tab w:val="left" w:pos="869" w:leader="none"/>
        </w:tabs>
        <w:spacing w:before="2" w:after="0"/>
        <w:ind w:left="868" w:hanging="349"/>
        <w:rPr/>
      </w:pPr>
      <w:r>
        <w:rPr>
          <w:sz w:val="24"/>
          <w:szCs w:val="24"/>
          <w:lang w:val="it-IT"/>
        </w:rPr>
        <w:t>di garantire personale</w:t>
      </w:r>
      <w:r>
        <w:rPr>
          <w:spacing w:val="-12"/>
          <w:sz w:val="24"/>
          <w:szCs w:val="24"/>
          <w:lang w:val="it-IT"/>
        </w:rPr>
        <w:t xml:space="preserve"> </w:t>
      </w:r>
      <w:r>
        <w:rPr>
          <w:sz w:val="24"/>
          <w:szCs w:val="24"/>
          <w:lang w:val="it-IT"/>
        </w:rPr>
        <w:t>qualificato avente i requisiti di cui all’art. 6 lett. c) del Regolamento;</w:t>
      </w:r>
    </w:p>
    <w:p>
      <w:pPr>
        <w:pStyle w:val="ListParagraph"/>
        <w:numPr>
          <w:ilvl w:val="0"/>
          <w:numId w:val="1"/>
        </w:numPr>
        <w:tabs>
          <w:tab w:val="clear" w:pos="720"/>
          <w:tab w:val="left" w:pos="900" w:leader="none"/>
        </w:tabs>
        <w:spacing w:lineRule="auto" w:line="271"/>
        <w:ind w:left="879" w:right="103" w:hanging="360"/>
        <w:jc w:val="both"/>
        <w:rPr/>
      </w:pPr>
      <w:r>
        <w:rPr>
          <w:sz w:val="24"/>
          <w:szCs w:val="24"/>
          <w:lang w:val="it-IT"/>
        </w:rPr>
        <w:t>di dotare gli operatori di un tesserino con foto riportante l’indicazione del soggetto accreditato a firma del Legale Rappresentante;</w:t>
      </w:r>
    </w:p>
    <w:p>
      <w:pPr>
        <w:pStyle w:val="ListParagraph"/>
        <w:numPr>
          <w:ilvl w:val="0"/>
          <w:numId w:val="1"/>
        </w:numPr>
        <w:tabs>
          <w:tab w:val="clear" w:pos="720"/>
          <w:tab w:val="left" w:pos="900" w:leader="none"/>
        </w:tabs>
        <w:spacing w:lineRule="auto" w:line="271"/>
        <w:ind w:left="879" w:right="103" w:hanging="360"/>
        <w:jc w:val="both"/>
        <w:rPr/>
      </w:pPr>
      <w:r>
        <w:rPr>
          <w:sz w:val="24"/>
          <w:szCs w:val="24"/>
          <w:lang w:val="it-IT"/>
        </w:rPr>
        <w:t>il</w:t>
      </w:r>
      <w:r>
        <w:rPr>
          <w:spacing w:val="-3"/>
          <w:sz w:val="24"/>
          <w:szCs w:val="24"/>
          <w:lang w:val="it-IT"/>
        </w:rPr>
        <w:t xml:space="preserve"> </w:t>
      </w:r>
      <w:r>
        <w:rPr>
          <w:sz w:val="24"/>
          <w:szCs w:val="24"/>
          <w:lang w:val="it-IT"/>
        </w:rPr>
        <w:t>rispetto del</w:t>
      </w:r>
      <w:r>
        <w:rPr>
          <w:spacing w:val="-1"/>
          <w:sz w:val="24"/>
          <w:szCs w:val="24"/>
          <w:lang w:val="it-IT"/>
        </w:rPr>
        <w:t xml:space="preserve"> </w:t>
      </w:r>
      <w:r>
        <w:rPr>
          <w:sz w:val="24"/>
          <w:szCs w:val="24"/>
          <w:lang w:val="it-IT"/>
        </w:rPr>
        <w:t>CCNL</w:t>
      </w:r>
      <w:r>
        <w:rPr>
          <w:spacing w:val="-6"/>
          <w:sz w:val="24"/>
          <w:szCs w:val="24"/>
          <w:lang w:val="it-IT"/>
        </w:rPr>
        <w:t xml:space="preserve"> </w:t>
      </w:r>
      <w:r>
        <w:rPr>
          <w:sz w:val="24"/>
          <w:szCs w:val="24"/>
          <w:lang w:val="it-IT"/>
        </w:rPr>
        <w:t>di</w:t>
      </w:r>
      <w:r>
        <w:rPr>
          <w:spacing w:val="1"/>
          <w:sz w:val="24"/>
          <w:szCs w:val="24"/>
          <w:lang w:val="it-IT"/>
        </w:rPr>
        <w:t xml:space="preserve"> </w:t>
      </w:r>
      <w:r>
        <w:rPr>
          <w:sz w:val="24"/>
          <w:szCs w:val="24"/>
          <w:lang w:val="it-IT"/>
        </w:rPr>
        <w:t>riferimento e</w:t>
      </w:r>
      <w:r>
        <w:rPr>
          <w:spacing w:val="-1"/>
          <w:sz w:val="24"/>
          <w:szCs w:val="24"/>
          <w:lang w:val="it-IT"/>
        </w:rPr>
        <w:t xml:space="preserve"> </w:t>
      </w:r>
      <w:r>
        <w:rPr>
          <w:sz w:val="24"/>
          <w:szCs w:val="24"/>
          <w:lang w:val="it-IT"/>
        </w:rPr>
        <w:t>della</w:t>
      </w:r>
      <w:r>
        <w:rPr>
          <w:spacing w:val="-1"/>
          <w:sz w:val="24"/>
          <w:szCs w:val="24"/>
          <w:lang w:val="it-IT"/>
        </w:rPr>
        <w:t xml:space="preserve"> </w:t>
      </w:r>
      <w:r>
        <w:rPr>
          <w:sz w:val="24"/>
          <w:szCs w:val="24"/>
          <w:lang w:val="it-IT"/>
        </w:rPr>
        <w:t>normativa</w:t>
      </w:r>
      <w:r>
        <w:rPr>
          <w:spacing w:val="-1"/>
          <w:sz w:val="24"/>
          <w:szCs w:val="24"/>
          <w:lang w:val="it-IT"/>
        </w:rPr>
        <w:t xml:space="preserve"> </w:t>
      </w:r>
      <w:r>
        <w:rPr>
          <w:spacing w:val="-2"/>
          <w:sz w:val="24"/>
          <w:szCs w:val="24"/>
          <w:lang w:val="it-IT"/>
        </w:rPr>
        <w:t>vigente;</w:t>
      </w:r>
    </w:p>
    <w:p>
      <w:pPr>
        <w:pStyle w:val="ListParagraph"/>
        <w:numPr>
          <w:ilvl w:val="0"/>
          <w:numId w:val="1"/>
        </w:numPr>
        <w:tabs>
          <w:tab w:val="clear" w:pos="720"/>
          <w:tab w:val="left" w:pos="900" w:leader="none"/>
        </w:tabs>
        <w:spacing w:lineRule="auto" w:line="271"/>
        <w:ind w:left="879" w:right="103" w:hanging="360"/>
        <w:jc w:val="both"/>
        <w:rPr>
          <w:highlight w:val="yellow"/>
        </w:rPr>
      </w:pPr>
      <w:r>
        <w:rPr>
          <w:spacing w:val="-2"/>
          <w:sz w:val="24"/>
          <w:szCs w:val="24"/>
          <w:highlight w:val="white"/>
          <w:lang w:val="it-IT"/>
        </w:rPr>
        <w:t>di garantire la regolare retribuzione mensile ai dipendenti;</w:t>
      </w:r>
    </w:p>
    <w:p>
      <w:pPr>
        <w:pStyle w:val="ListParagraph"/>
        <w:numPr>
          <w:ilvl w:val="0"/>
          <w:numId w:val="1"/>
        </w:numPr>
        <w:tabs>
          <w:tab w:val="clear" w:pos="720"/>
          <w:tab w:val="left" w:pos="900" w:leader="none"/>
        </w:tabs>
        <w:spacing w:lineRule="auto" w:line="271"/>
        <w:ind w:left="879" w:right="103" w:hanging="360"/>
        <w:jc w:val="both"/>
        <w:rPr/>
      </w:pPr>
      <w:r>
        <w:rPr>
          <w:sz w:val="24"/>
          <w:szCs w:val="24"/>
          <w:highlight w:val="white"/>
          <w:lang w:val="it-IT"/>
        </w:rPr>
        <w:t xml:space="preserve">la tempestiva sostituzione, entro le 24 ore, del personale </w:t>
      </w:r>
      <w:r>
        <w:rPr>
          <w:sz w:val="24"/>
          <w:szCs w:val="24"/>
          <w:lang w:val="it-IT"/>
        </w:rPr>
        <w:t>assente per ferie, malattie, permesso, o comunque non in grado di essere puntualmente in servizio, al fine di non provocare carenze, inadempienze o danni all'efficacia del servizio;</w:t>
      </w:r>
    </w:p>
    <w:p>
      <w:pPr>
        <w:pStyle w:val="ListParagraph"/>
        <w:numPr>
          <w:ilvl w:val="0"/>
          <w:numId w:val="1"/>
        </w:numPr>
        <w:tabs>
          <w:tab w:val="clear" w:pos="720"/>
          <w:tab w:val="left" w:pos="900" w:leader="none"/>
        </w:tabs>
        <w:spacing w:lineRule="auto" w:line="271"/>
        <w:ind w:left="879" w:right="103" w:hanging="360"/>
        <w:jc w:val="both"/>
        <w:rPr/>
      </w:pPr>
      <w:r>
        <w:rPr>
          <w:sz w:val="24"/>
          <w:szCs w:val="24"/>
          <w:lang w:val="it-IT"/>
        </w:rPr>
        <w:t>la sostituzione del personale assente con personale di pari qualifica senza alcun onere aggiuntivo a carico del Libero Consorzio. Le sostituzioni dovranno essere comunicate entro due</w:t>
      </w:r>
      <w:r>
        <w:rPr>
          <w:spacing w:val="-2"/>
          <w:sz w:val="24"/>
          <w:szCs w:val="24"/>
          <w:lang w:val="it-IT"/>
        </w:rPr>
        <w:t xml:space="preserve"> </w:t>
      </w:r>
      <w:r>
        <w:rPr>
          <w:sz w:val="24"/>
          <w:szCs w:val="24"/>
          <w:lang w:val="it-IT"/>
        </w:rPr>
        <w:t>giorni</w:t>
      </w:r>
      <w:r>
        <w:rPr>
          <w:spacing w:val="-1"/>
          <w:sz w:val="24"/>
          <w:szCs w:val="24"/>
          <w:lang w:val="it-IT"/>
        </w:rPr>
        <w:t xml:space="preserve"> </w:t>
      </w:r>
      <w:r>
        <w:rPr>
          <w:sz w:val="24"/>
          <w:szCs w:val="24"/>
          <w:lang w:val="it-IT"/>
        </w:rPr>
        <w:t>a questo</w:t>
      </w:r>
      <w:r>
        <w:rPr>
          <w:spacing w:val="-1"/>
          <w:sz w:val="24"/>
          <w:szCs w:val="24"/>
          <w:lang w:val="it-IT"/>
        </w:rPr>
        <w:t xml:space="preserve"> </w:t>
      </w:r>
      <w:r>
        <w:rPr>
          <w:sz w:val="24"/>
          <w:szCs w:val="24"/>
          <w:lang w:val="it-IT"/>
        </w:rPr>
        <w:t>Libero</w:t>
      </w:r>
      <w:r>
        <w:rPr>
          <w:spacing w:val="-2"/>
          <w:sz w:val="24"/>
          <w:szCs w:val="24"/>
          <w:lang w:val="it-IT"/>
        </w:rPr>
        <w:t xml:space="preserve"> </w:t>
      </w:r>
      <w:r>
        <w:rPr>
          <w:sz w:val="24"/>
          <w:szCs w:val="24"/>
          <w:lang w:val="it-IT"/>
        </w:rPr>
        <w:t>Consorzio</w:t>
      </w:r>
      <w:r>
        <w:rPr>
          <w:spacing w:val="-1"/>
          <w:sz w:val="24"/>
          <w:szCs w:val="24"/>
          <w:lang w:val="it-IT"/>
        </w:rPr>
        <w:t xml:space="preserve"> </w:t>
      </w:r>
      <w:r>
        <w:rPr>
          <w:sz w:val="24"/>
          <w:szCs w:val="24"/>
          <w:lang w:val="it-IT"/>
        </w:rPr>
        <w:t>tramite</w:t>
      </w:r>
      <w:r>
        <w:rPr>
          <w:spacing w:val="-2"/>
          <w:sz w:val="24"/>
          <w:szCs w:val="24"/>
          <w:lang w:val="it-IT"/>
        </w:rPr>
        <w:t xml:space="preserve"> </w:t>
      </w:r>
      <w:r>
        <w:rPr>
          <w:sz w:val="24"/>
          <w:szCs w:val="24"/>
          <w:lang w:val="it-IT"/>
        </w:rPr>
        <w:t xml:space="preserve">posta </w:t>
      </w:r>
      <w:r>
        <w:rPr>
          <w:spacing w:val="-2"/>
          <w:sz w:val="24"/>
          <w:szCs w:val="24"/>
          <w:lang w:val="it-IT"/>
        </w:rPr>
        <w:t>elettronica;</w:t>
      </w:r>
    </w:p>
    <w:p>
      <w:pPr>
        <w:pStyle w:val="ListParagraph"/>
        <w:numPr>
          <w:ilvl w:val="0"/>
          <w:numId w:val="1"/>
        </w:numPr>
        <w:tabs>
          <w:tab w:val="clear" w:pos="720"/>
          <w:tab w:val="left" w:pos="869" w:leader="none"/>
        </w:tabs>
        <w:spacing w:lineRule="auto" w:line="271" w:before="1" w:after="0"/>
        <w:ind w:left="879" w:right="101" w:hanging="360"/>
        <w:jc w:val="both"/>
        <w:rPr/>
      </w:pPr>
      <w:r>
        <w:rPr>
          <w:sz w:val="24"/>
          <w:szCs w:val="24"/>
          <w:lang w:val="it-IT"/>
        </w:rPr>
        <w:t>di dare immediata comunicazione al</w:t>
      </w:r>
      <w:r>
        <w:rPr>
          <w:color w:val="FF0000"/>
          <w:sz w:val="24"/>
          <w:szCs w:val="24"/>
          <w:lang w:val="it-IT"/>
        </w:rPr>
        <w:t xml:space="preserve"> </w:t>
      </w:r>
      <w:r>
        <w:rPr>
          <w:sz w:val="24"/>
          <w:szCs w:val="24"/>
          <w:lang w:val="it-IT"/>
        </w:rPr>
        <w:t>Libero Consorzio in merito a situazioni straordinarie riguardanti l’andamento del servizio o per difficoltà nei rapporti interpersonali operatori/utenti;</w:t>
      </w:r>
    </w:p>
    <w:p>
      <w:pPr>
        <w:pStyle w:val="ListParagraph"/>
        <w:numPr>
          <w:ilvl w:val="0"/>
          <w:numId w:val="1"/>
        </w:numPr>
        <w:tabs>
          <w:tab w:val="clear" w:pos="720"/>
          <w:tab w:val="left" w:pos="900" w:leader="none"/>
        </w:tabs>
        <w:spacing w:lineRule="auto" w:line="271" w:before="1" w:after="0"/>
        <w:ind w:left="879" w:right="103" w:hanging="360"/>
        <w:jc w:val="both"/>
        <w:rPr/>
      </w:pPr>
      <w:r>
        <w:rPr>
          <w:sz w:val="24"/>
          <w:szCs w:val="24"/>
          <w:lang w:val="it-IT"/>
        </w:rPr>
        <w:t>di provvedere alla copertura assicurativa sugli infortuni degli operatori nonché la copertura assicurativa RC per danni a terzi durante l’esercizio delle prestazioni oggetto del</w:t>
      </w:r>
      <w:r>
        <w:rPr>
          <w:spacing w:val="-26"/>
          <w:sz w:val="24"/>
          <w:szCs w:val="24"/>
          <w:lang w:val="it-IT"/>
        </w:rPr>
        <w:t xml:space="preserve"> </w:t>
      </w:r>
      <w:r>
        <w:rPr>
          <w:sz w:val="24"/>
          <w:szCs w:val="24"/>
          <w:lang w:val="it-IT"/>
        </w:rPr>
        <w:t>servizio</w:t>
      </w:r>
      <w:r>
        <w:rPr>
          <w:color w:val="FF0000"/>
          <w:sz w:val="24"/>
          <w:szCs w:val="24"/>
          <w:lang w:val="it-IT"/>
        </w:rPr>
        <w:t xml:space="preserve"> </w:t>
      </w:r>
      <w:r>
        <w:rPr>
          <w:sz w:val="24"/>
          <w:szCs w:val="24"/>
          <w:lang w:val="it-IT"/>
        </w:rPr>
        <w:t>esonerando questo Libero Consorzio da ogni responsabilità;</w:t>
      </w:r>
    </w:p>
    <w:p>
      <w:pPr>
        <w:pStyle w:val="ListParagraph"/>
        <w:numPr>
          <w:ilvl w:val="0"/>
          <w:numId w:val="1"/>
        </w:numPr>
        <w:tabs>
          <w:tab w:val="clear" w:pos="720"/>
          <w:tab w:val="left" w:pos="900" w:leader="none"/>
        </w:tabs>
        <w:spacing w:lineRule="auto" w:line="271"/>
        <w:ind w:left="879" w:right="103" w:hanging="360"/>
        <w:jc w:val="both"/>
        <w:rPr>
          <w:sz w:val="24"/>
          <w:szCs w:val="24"/>
          <w:lang w:val="it-IT"/>
        </w:rPr>
      </w:pPr>
      <w:r>
        <w:rPr>
          <w:sz w:val="24"/>
          <w:szCs w:val="24"/>
          <w:lang w:val="it-IT"/>
        </w:rPr>
        <w:t>di</w:t>
      </w:r>
      <w:r>
        <w:rPr>
          <w:spacing w:val="30"/>
          <w:sz w:val="24"/>
          <w:szCs w:val="24"/>
          <w:lang w:val="it-IT"/>
        </w:rPr>
        <w:t xml:space="preserve"> </w:t>
      </w:r>
      <w:r>
        <w:rPr>
          <w:sz w:val="24"/>
          <w:szCs w:val="24"/>
          <w:lang w:val="it-IT"/>
        </w:rPr>
        <w:t>mantenere</w:t>
      </w:r>
      <w:r>
        <w:rPr>
          <w:spacing w:val="30"/>
          <w:sz w:val="24"/>
          <w:szCs w:val="24"/>
          <w:lang w:val="it-IT"/>
        </w:rPr>
        <w:t xml:space="preserve"> </w:t>
      </w:r>
      <w:r>
        <w:rPr>
          <w:sz w:val="24"/>
          <w:szCs w:val="24"/>
          <w:lang w:val="it-IT"/>
        </w:rPr>
        <w:t>i</w:t>
      </w:r>
      <w:r>
        <w:rPr>
          <w:spacing w:val="30"/>
          <w:sz w:val="24"/>
          <w:szCs w:val="24"/>
          <w:lang w:val="it-IT"/>
        </w:rPr>
        <w:t xml:space="preserve"> </w:t>
      </w:r>
      <w:r>
        <w:rPr>
          <w:sz w:val="24"/>
          <w:szCs w:val="24"/>
          <w:lang w:val="it-IT"/>
        </w:rPr>
        <w:t>requisiti</w:t>
      </w:r>
      <w:r>
        <w:rPr>
          <w:spacing w:val="31"/>
          <w:sz w:val="24"/>
          <w:szCs w:val="24"/>
          <w:lang w:val="it-IT"/>
        </w:rPr>
        <w:t xml:space="preserve"> </w:t>
      </w:r>
      <w:r>
        <w:rPr>
          <w:sz w:val="24"/>
          <w:szCs w:val="24"/>
          <w:lang w:val="it-IT"/>
        </w:rPr>
        <w:t>di</w:t>
      </w:r>
      <w:r>
        <w:rPr>
          <w:spacing w:val="30"/>
          <w:sz w:val="24"/>
          <w:szCs w:val="24"/>
          <w:lang w:val="it-IT"/>
        </w:rPr>
        <w:t xml:space="preserve"> </w:t>
      </w:r>
      <w:r>
        <w:rPr>
          <w:sz w:val="24"/>
          <w:szCs w:val="24"/>
          <w:lang w:val="it-IT"/>
        </w:rPr>
        <w:t>idoneità</w:t>
      </w:r>
      <w:r>
        <w:rPr>
          <w:spacing w:val="31"/>
          <w:sz w:val="24"/>
          <w:szCs w:val="24"/>
          <w:lang w:val="it-IT"/>
        </w:rPr>
        <w:t xml:space="preserve"> </w:t>
      </w:r>
      <w:r>
        <w:rPr>
          <w:sz w:val="24"/>
          <w:szCs w:val="24"/>
          <w:lang w:val="it-IT"/>
        </w:rPr>
        <w:t>organizzativo-gestionali</w:t>
      </w:r>
      <w:r>
        <w:rPr>
          <w:spacing w:val="31"/>
          <w:sz w:val="24"/>
          <w:szCs w:val="24"/>
          <w:lang w:val="it-IT"/>
        </w:rPr>
        <w:t xml:space="preserve"> </w:t>
      </w:r>
      <w:r>
        <w:rPr>
          <w:sz w:val="24"/>
          <w:szCs w:val="24"/>
          <w:lang w:val="it-IT"/>
        </w:rPr>
        <w:t>per</w:t>
      </w:r>
      <w:r>
        <w:rPr>
          <w:spacing w:val="31"/>
          <w:sz w:val="24"/>
          <w:szCs w:val="24"/>
          <w:lang w:val="it-IT"/>
        </w:rPr>
        <w:t xml:space="preserve"> </w:t>
      </w:r>
      <w:r>
        <w:rPr>
          <w:sz w:val="24"/>
          <w:szCs w:val="24"/>
          <w:lang w:val="it-IT"/>
        </w:rPr>
        <w:t>l’erogazione</w:t>
      </w:r>
      <w:r>
        <w:rPr>
          <w:spacing w:val="30"/>
          <w:sz w:val="24"/>
          <w:szCs w:val="24"/>
          <w:lang w:val="it-IT"/>
        </w:rPr>
        <w:t xml:space="preserve"> del </w:t>
      </w:r>
      <w:r>
        <w:rPr>
          <w:sz w:val="24"/>
          <w:szCs w:val="24"/>
          <w:lang w:val="it-IT"/>
        </w:rPr>
        <w:t>servizio</w:t>
      </w:r>
      <w:r>
        <w:rPr>
          <w:spacing w:val="30"/>
          <w:sz w:val="24"/>
          <w:szCs w:val="24"/>
          <w:lang w:val="it-IT"/>
        </w:rPr>
        <w:t xml:space="preserve"> </w:t>
      </w:r>
      <w:r>
        <w:rPr>
          <w:sz w:val="24"/>
          <w:szCs w:val="24"/>
          <w:lang w:val="it-IT"/>
        </w:rPr>
        <w:t>per il quale è accreditato;</w:t>
      </w:r>
    </w:p>
    <w:p>
      <w:pPr>
        <w:pStyle w:val="ListParagraph"/>
        <w:numPr>
          <w:ilvl w:val="0"/>
          <w:numId w:val="1"/>
        </w:numPr>
        <w:tabs>
          <w:tab w:val="clear" w:pos="720"/>
          <w:tab w:val="left" w:pos="900" w:leader="none"/>
        </w:tabs>
        <w:spacing w:lineRule="auto" w:line="271"/>
        <w:ind w:left="879" w:right="103" w:hanging="360"/>
        <w:jc w:val="both"/>
        <w:rPr/>
      </w:pPr>
      <w:r>
        <w:rPr>
          <w:sz w:val="24"/>
          <w:szCs w:val="24"/>
          <w:lang w:val="it-IT"/>
        </w:rPr>
        <w:t>di fare svolgere al personale impiegato nel servizio, anche in accordo</w:t>
      </w:r>
      <w:r>
        <w:rPr>
          <w:spacing w:val="30"/>
          <w:sz w:val="24"/>
          <w:szCs w:val="24"/>
          <w:lang w:val="it-IT"/>
        </w:rPr>
        <w:t xml:space="preserve"> con altri soggetti </w:t>
      </w:r>
      <w:r>
        <w:rPr>
          <w:sz w:val="24"/>
          <w:szCs w:val="24"/>
          <w:lang w:val="it-IT"/>
        </w:rPr>
        <w:t xml:space="preserve">accreditati, percorsi formativi per almeno 15 ore annue. L’Ente dovrà dimostrare l’effettuazione di tale formazione comunicando il programma formativo, le date, la sede e gli orari di svolgimento di dette attività, nonché i fogli di presenza del personale attestante la partecipazione; </w:t>
      </w:r>
    </w:p>
    <w:p>
      <w:pPr>
        <w:pStyle w:val="ListParagraph"/>
        <w:numPr>
          <w:ilvl w:val="0"/>
          <w:numId w:val="1"/>
        </w:numPr>
        <w:tabs>
          <w:tab w:val="clear" w:pos="720"/>
          <w:tab w:val="left" w:pos="900" w:leader="none"/>
        </w:tabs>
        <w:spacing w:lineRule="auto" w:line="271"/>
        <w:ind w:left="879" w:right="103" w:hanging="360"/>
        <w:jc w:val="both"/>
        <w:rPr/>
      </w:pPr>
      <w:r>
        <w:rPr>
          <w:sz w:val="24"/>
          <w:szCs w:val="24"/>
          <w:lang w:val="it-IT"/>
        </w:rPr>
        <w:t>che tutti gli operatori impiegati forniranno le prestazioni con diligenza e riservatezza, seguendo il principio della collaborazione con ogni altro operatore, ufficio o struttura con cui vengono a contatto per ragioni di servizio; essi dovranno, inoltre, tenere una condotta personale irreprensibile nei confronti degli studenti assistiti. Il personale dipendente dovrà mantenere il segreto su fatti e circostanze riguardanti il servizio e delle quali abbia avuto notizia durante l’espletamento o in funzione dello stesso. Il personale dovrà attenersi scrupolosamente a prestare esclusivamente le attività professionali richieste senza alcuna sovrapposizione o sostituzione del personale educativo della</w:t>
      </w:r>
      <w:r>
        <w:rPr>
          <w:spacing w:val="-23"/>
          <w:sz w:val="24"/>
          <w:szCs w:val="24"/>
          <w:lang w:val="it-IT"/>
        </w:rPr>
        <w:t xml:space="preserve"> </w:t>
      </w:r>
      <w:r>
        <w:rPr>
          <w:sz w:val="24"/>
          <w:szCs w:val="24"/>
          <w:lang w:val="it-IT"/>
        </w:rPr>
        <w:t>scuola.</w:t>
      </w:r>
    </w:p>
    <w:p>
      <w:pPr>
        <w:pStyle w:val="Corpodeltesto"/>
        <w:numPr>
          <w:ilvl w:val="0"/>
          <w:numId w:val="0"/>
        </w:numPr>
        <w:ind w:left="587" w:right="71" w:hanging="0"/>
        <w:jc w:val="both"/>
        <w:rPr>
          <w:lang w:val="it-IT" w:eastAsia="en-US" w:bidi="ar-SA"/>
        </w:rPr>
      </w:pPr>
      <w:r>
        <w:rPr>
          <w:lang w:val="it-IT" w:eastAsia="en-US" w:bidi="ar-SA"/>
        </w:rPr>
        <w:t>L'Ente Accreditato inoltre solleva l'Amministrazione da qualsiasi obbligo e responsabilità per retribuzione, contributi previdenziali ed assicurativi ed in genere da tutti gli obblighi derivanti dalle disposizioni legislative e regolamentari in materia di lavoro e di assicurazioni sociali.</w:t>
      </w:r>
    </w:p>
    <w:p>
      <w:pPr>
        <w:pStyle w:val="Corpodeltesto"/>
        <w:numPr>
          <w:ilvl w:val="0"/>
          <w:numId w:val="0"/>
        </w:numPr>
        <w:ind w:left="587" w:right="62" w:hanging="0"/>
        <w:jc w:val="both"/>
        <w:rPr>
          <w:lang w:val="it-IT" w:eastAsia="en-US" w:bidi="ar-SA"/>
        </w:rPr>
      </w:pPr>
      <w:r>
        <w:rPr>
          <w:lang w:val="it-IT" w:eastAsia="en-US" w:bidi="ar-SA"/>
        </w:rPr>
        <w:t xml:space="preserve">II Libero Consorzio è esonerato altresì da ogni e qualsiasi tipologia di obbligo e responsabilità per danni, infortuni o altro che possano comunque derivare dall'espletamento delle attività oggetto di affidamento, nei confronti sia degli utenti, sia del personale occupato a qualsiasi titolo, di terzi, anche in deroga alle norme che dovessero disporre l'obbligo del pagamento e l'onere a carico o in solido, escludendo altresì ogni diritto di rivalsa e/o di indennizzo nei confronti </w:t>
      </w:r>
      <w:r>
        <w:rPr>
          <w:spacing w:val="-2"/>
          <w:lang w:val="it-IT" w:eastAsia="en-US" w:bidi="ar-SA"/>
        </w:rPr>
        <w:t>dell'Amministrazione.</w:t>
      </w:r>
    </w:p>
    <w:p>
      <w:pPr>
        <w:pStyle w:val="Corpodeltesto"/>
        <w:numPr>
          <w:ilvl w:val="0"/>
          <w:numId w:val="0"/>
        </w:numPr>
        <w:tabs>
          <w:tab w:val="clear" w:pos="720"/>
          <w:tab w:val="left" w:pos="900" w:leader="none"/>
        </w:tabs>
        <w:spacing w:lineRule="auto" w:line="271"/>
        <w:ind w:left="587" w:right="69" w:hanging="0"/>
        <w:jc w:val="both"/>
        <w:rPr/>
      </w:pPr>
      <w:r>
        <w:rPr>
          <w:sz w:val="24"/>
          <w:szCs w:val="24"/>
          <w:lang w:val="it-IT"/>
        </w:rPr>
        <w:t>L'Amministrazione del Libero Consorzio può procedere alla risoluzione del contratto e</w:t>
      </w:r>
      <w:r>
        <w:rPr>
          <w:spacing w:val="-5"/>
          <w:sz w:val="24"/>
          <w:szCs w:val="24"/>
          <w:lang w:val="it-IT"/>
        </w:rPr>
        <w:t xml:space="preserve"> </w:t>
      </w:r>
      <w:r>
        <w:rPr>
          <w:sz w:val="24"/>
          <w:szCs w:val="24"/>
          <w:lang w:val="it-IT"/>
        </w:rPr>
        <w:t>all'esclusione</w:t>
      </w:r>
      <w:r>
        <w:rPr>
          <w:spacing w:val="-5"/>
          <w:sz w:val="24"/>
          <w:szCs w:val="24"/>
          <w:lang w:val="it-IT"/>
        </w:rPr>
        <w:t xml:space="preserve"> </w:t>
      </w:r>
      <w:r>
        <w:rPr>
          <w:sz w:val="24"/>
          <w:szCs w:val="24"/>
          <w:lang w:val="it-IT"/>
        </w:rPr>
        <w:t>dell'accreditamento</w:t>
      </w:r>
      <w:r>
        <w:rPr>
          <w:spacing w:val="-4"/>
          <w:sz w:val="24"/>
          <w:szCs w:val="24"/>
          <w:lang w:val="it-IT"/>
        </w:rPr>
        <w:t xml:space="preserve"> </w:t>
      </w:r>
      <w:r>
        <w:rPr>
          <w:sz w:val="24"/>
          <w:szCs w:val="24"/>
          <w:lang w:val="it-IT"/>
        </w:rPr>
        <w:t>nei</w:t>
      </w:r>
      <w:r>
        <w:rPr>
          <w:spacing w:val="-4"/>
          <w:sz w:val="24"/>
          <w:szCs w:val="24"/>
          <w:lang w:val="it-IT"/>
        </w:rPr>
        <w:t xml:space="preserve"> </w:t>
      </w:r>
      <w:r>
        <w:rPr>
          <w:sz w:val="24"/>
          <w:szCs w:val="24"/>
          <w:lang w:val="it-IT"/>
        </w:rPr>
        <w:t>confronti</w:t>
      </w:r>
      <w:r>
        <w:rPr>
          <w:spacing w:val="-4"/>
          <w:sz w:val="24"/>
          <w:szCs w:val="24"/>
          <w:lang w:val="it-IT"/>
        </w:rPr>
        <w:t xml:space="preserve"> </w:t>
      </w:r>
      <w:r>
        <w:rPr>
          <w:sz w:val="24"/>
          <w:szCs w:val="24"/>
          <w:lang w:val="it-IT"/>
        </w:rPr>
        <w:t>degli</w:t>
      </w:r>
      <w:r>
        <w:rPr>
          <w:spacing w:val="-4"/>
          <w:sz w:val="24"/>
          <w:szCs w:val="24"/>
          <w:lang w:val="it-IT"/>
        </w:rPr>
        <w:t xml:space="preserve"> </w:t>
      </w:r>
      <w:r>
        <w:rPr>
          <w:sz w:val="24"/>
          <w:szCs w:val="24"/>
          <w:lang w:val="it-IT"/>
        </w:rPr>
        <w:t>operatori</w:t>
      </w:r>
      <w:r>
        <w:rPr>
          <w:spacing w:val="-2"/>
          <w:sz w:val="24"/>
          <w:szCs w:val="24"/>
          <w:lang w:val="it-IT"/>
        </w:rPr>
        <w:t xml:space="preserve"> </w:t>
      </w:r>
      <w:r>
        <w:rPr>
          <w:sz w:val="24"/>
          <w:szCs w:val="24"/>
          <w:lang w:val="it-IT"/>
        </w:rPr>
        <w:t>economici</w:t>
      </w:r>
      <w:r>
        <w:rPr>
          <w:spacing w:val="-2"/>
          <w:sz w:val="24"/>
          <w:szCs w:val="24"/>
          <w:lang w:val="it-IT"/>
        </w:rPr>
        <w:t xml:space="preserve"> </w:t>
      </w:r>
      <w:r>
        <w:rPr>
          <w:sz w:val="24"/>
          <w:szCs w:val="24"/>
          <w:lang w:val="it-IT"/>
        </w:rPr>
        <w:t>che</w:t>
      </w:r>
      <w:r>
        <w:rPr>
          <w:spacing w:val="-5"/>
          <w:sz w:val="24"/>
          <w:szCs w:val="24"/>
          <w:lang w:val="it-IT"/>
        </w:rPr>
        <w:t xml:space="preserve"> </w:t>
      </w:r>
      <w:r>
        <w:rPr>
          <w:sz w:val="24"/>
          <w:szCs w:val="24"/>
          <w:lang w:val="it-IT"/>
        </w:rPr>
        <w:t>non</w:t>
      </w:r>
      <w:r>
        <w:rPr>
          <w:spacing w:val="-4"/>
          <w:sz w:val="24"/>
          <w:szCs w:val="24"/>
          <w:lang w:val="it-IT"/>
        </w:rPr>
        <w:t xml:space="preserve"> </w:t>
      </w:r>
      <w:r>
        <w:rPr>
          <w:sz w:val="24"/>
          <w:szCs w:val="24"/>
          <w:lang w:val="it-IT"/>
        </w:rPr>
        <w:t>risultino</w:t>
      </w:r>
      <w:r>
        <w:rPr>
          <w:spacing w:val="-4"/>
          <w:sz w:val="24"/>
          <w:szCs w:val="24"/>
          <w:lang w:val="it-IT"/>
        </w:rPr>
        <w:t xml:space="preserve"> </w:t>
      </w:r>
      <w:r>
        <w:rPr>
          <w:sz w:val="24"/>
          <w:szCs w:val="24"/>
          <w:lang w:val="it-IT"/>
        </w:rPr>
        <w:t>in</w:t>
      </w:r>
      <w:r>
        <w:rPr>
          <w:spacing w:val="-4"/>
          <w:sz w:val="24"/>
          <w:szCs w:val="24"/>
          <w:lang w:val="it-IT"/>
        </w:rPr>
        <w:t xml:space="preserve"> </w:t>
      </w:r>
      <w:r>
        <w:rPr>
          <w:sz w:val="24"/>
          <w:szCs w:val="24"/>
          <w:lang w:val="it-IT"/>
        </w:rPr>
        <w:t>regola con gli obblighi retributivi, previdenziali e assicurativi.</w:t>
      </w:r>
    </w:p>
    <w:p>
      <w:pPr>
        <w:pStyle w:val="Corpodeltesto"/>
        <w:spacing w:before="9" w:after="0"/>
        <w:rPr>
          <w:lang w:val="it-IT"/>
        </w:rPr>
      </w:pPr>
      <w:r>
        <w:rPr>
          <w:lang w:val="it-IT"/>
        </w:rPr>
      </w:r>
    </w:p>
    <w:p>
      <w:pPr>
        <w:pStyle w:val="Heading11"/>
        <w:ind w:left="2832" w:right="2817" w:hanging="0"/>
        <w:rPr>
          <w:highlight w:val="darkYellow"/>
        </w:rPr>
      </w:pPr>
      <w:r>
        <w:rPr>
          <w:highlight w:val="white"/>
          <w:lang w:val="it-IT"/>
        </w:rPr>
        <w:t>Art. 7 - Valore dei voucher del servizio</w:t>
      </w:r>
    </w:p>
    <w:p>
      <w:pPr>
        <w:pStyle w:val="Heading11"/>
        <w:ind w:left="2832" w:right="2817" w:hanging="0"/>
        <w:rPr>
          <w:lang w:val="it-IT"/>
        </w:rPr>
      </w:pPr>
      <w:r>
        <w:rPr>
          <w:lang w:val="it-IT"/>
        </w:rPr>
      </w:r>
    </w:p>
    <w:p>
      <w:pPr>
        <w:pStyle w:val="Corpodeltesto"/>
        <w:spacing w:lineRule="auto" w:line="276"/>
        <w:jc w:val="both"/>
        <w:rPr/>
      </w:pPr>
      <w:r>
        <w:rPr>
          <w:color w:val="000000"/>
          <w:lang w:val="it-IT"/>
        </w:rPr>
        <w:t xml:space="preserve">Il valore orario unitario del voucher è fissato dal Decreto Direttoriale </w:t>
      </w:r>
      <w:r>
        <w:rPr>
          <w:b w:val="false"/>
          <w:bCs w:val="false"/>
          <w:color w:val="000000"/>
          <w:spacing w:val="1"/>
          <w:sz w:val="24"/>
          <w:szCs w:val="24"/>
          <w:lang w:val="it-IT" w:eastAsia="en-US" w:bidi="ar-SA"/>
        </w:rPr>
        <w:t>del</w:t>
      </w:r>
      <w:r>
        <w:rPr>
          <w:b w:val="false"/>
          <w:bCs w:val="false"/>
          <w:color w:val="000000"/>
          <w:spacing w:val="21"/>
          <w:sz w:val="24"/>
          <w:szCs w:val="24"/>
          <w:lang w:val="it-IT" w:eastAsia="en-US" w:bidi="ar-SA"/>
        </w:rPr>
        <w:t xml:space="preserve"> </w:t>
      </w:r>
      <w:r>
        <w:rPr>
          <w:b w:val="false"/>
          <w:bCs w:val="false"/>
          <w:color w:val="000000"/>
          <w:spacing w:val="0"/>
          <w:sz w:val="24"/>
          <w:szCs w:val="24"/>
          <w:lang w:val="it-IT" w:eastAsia="en-US" w:bidi="ar-SA"/>
        </w:rPr>
        <w:t>Ministero</w:t>
      </w:r>
      <w:r>
        <w:rPr>
          <w:b w:val="false"/>
          <w:bCs w:val="false"/>
          <w:color w:val="000000"/>
          <w:spacing w:val="21"/>
          <w:sz w:val="24"/>
          <w:szCs w:val="24"/>
          <w:lang w:val="it-IT" w:eastAsia="en-US" w:bidi="ar-SA"/>
        </w:rPr>
        <w:t xml:space="preserve"> </w:t>
      </w:r>
      <w:r>
        <w:rPr>
          <w:b w:val="false"/>
          <w:bCs w:val="false"/>
          <w:color w:val="000000"/>
          <w:spacing w:val="0"/>
          <w:sz w:val="24"/>
          <w:szCs w:val="24"/>
          <w:lang w:val="it-IT" w:eastAsia="en-US" w:bidi="ar-SA"/>
        </w:rPr>
        <w:t>del</w:t>
      </w:r>
      <w:r>
        <w:rPr>
          <w:b w:val="false"/>
          <w:bCs w:val="false"/>
          <w:color w:val="000000"/>
          <w:spacing w:val="22"/>
          <w:sz w:val="24"/>
          <w:szCs w:val="24"/>
          <w:lang w:val="it-IT" w:eastAsia="en-US" w:bidi="ar-SA"/>
        </w:rPr>
        <w:t xml:space="preserve"> </w:t>
      </w:r>
      <w:r>
        <w:rPr>
          <w:b w:val="false"/>
          <w:bCs w:val="false"/>
          <w:color w:val="000000"/>
          <w:spacing w:val="-1"/>
          <w:sz w:val="24"/>
          <w:szCs w:val="24"/>
          <w:lang w:val="it-IT" w:eastAsia="en-US" w:bidi="ar-SA"/>
        </w:rPr>
        <w:t>Lavoro</w:t>
      </w:r>
      <w:r>
        <w:rPr>
          <w:b w:val="false"/>
          <w:bCs w:val="false"/>
          <w:color w:val="000000"/>
          <w:spacing w:val="22"/>
          <w:sz w:val="24"/>
          <w:szCs w:val="24"/>
          <w:lang w:val="it-IT" w:eastAsia="en-US" w:bidi="ar-SA"/>
        </w:rPr>
        <w:t xml:space="preserve"> </w:t>
      </w:r>
      <w:r>
        <w:rPr>
          <w:b w:val="false"/>
          <w:bCs w:val="false"/>
          <w:color w:val="000000"/>
          <w:spacing w:val="0"/>
          <w:sz w:val="24"/>
          <w:szCs w:val="24"/>
          <w:lang w:val="it-IT" w:eastAsia="en-US" w:bidi="ar-SA"/>
        </w:rPr>
        <w:t xml:space="preserve">e </w:t>
      </w:r>
      <w:r>
        <w:rPr>
          <w:color w:val="000000"/>
          <w:spacing w:val="0"/>
          <w:sz w:val="24"/>
          <w:szCs w:val="24"/>
          <w:lang w:val="it-IT" w:eastAsia="en-US" w:bidi="ar-SA"/>
        </w:rPr>
        <w:t>delle</w:t>
      </w:r>
      <w:r>
        <w:rPr>
          <w:color w:val="000000"/>
          <w:spacing w:val="71"/>
          <w:sz w:val="24"/>
          <w:szCs w:val="24"/>
          <w:lang w:val="it-IT" w:eastAsia="en-US" w:bidi="ar-SA"/>
        </w:rPr>
        <w:t xml:space="preserve"> </w:t>
      </w:r>
      <w:r>
        <w:rPr>
          <w:color w:val="000000"/>
          <w:spacing w:val="0"/>
          <w:sz w:val="24"/>
          <w:szCs w:val="24"/>
          <w:lang w:val="it-IT" w:eastAsia="en-US" w:bidi="ar-SA"/>
        </w:rPr>
        <w:t>Politiche</w:t>
      </w:r>
      <w:r>
        <w:rPr>
          <w:color w:val="000000"/>
          <w:spacing w:val="71"/>
          <w:sz w:val="24"/>
          <w:szCs w:val="24"/>
          <w:lang w:val="it-IT" w:eastAsia="en-US" w:bidi="ar-SA"/>
        </w:rPr>
        <w:t xml:space="preserve"> </w:t>
      </w:r>
      <w:r>
        <w:rPr>
          <w:color w:val="000000"/>
          <w:spacing w:val="0"/>
          <w:sz w:val="24"/>
          <w:szCs w:val="24"/>
          <w:lang w:val="it-IT" w:eastAsia="en-US" w:bidi="ar-SA"/>
        </w:rPr>
        <w:t>Sociali</w:t>
      </w:r>
      <w:r>
        <w:rPr>
          <w:color w:val="000000"/>
          <w:spacing w:val="77"/>
          <w:sz w:val="24"/>
          <w:szCs w:val="24"/>
          <w:lang w:val="it-IT" w:eastAsia="en-US" w:bidi="ar-SA"/>
        </w:rPr>
        <w:t xml:space="preserve"> </w:t>
      </w:r>
      <w:r>
        <w:rPr>
          <w:color w:val="000000"/>
          <w:spacing w:val="0"/>
          <w:sz w:val="24"/>
          <w:szCs w:val="24"/>
          <w:lang w:val="it-IT" w:eastAsia="en-US" w:bidi="ar-SA"/>
        </w:rPr>
        <w:t>-</w:t>
      </w:r>
      <w:r>
        <w:rPr>
          <w:color w:val="000000"/>
          <w:spacing w:val="72"/>
          <w:sz w:val="24"/>
          <w:szCs w:val="24"/>
          <w:lang w:val="it-IT" w:eastAsia="en-US" w:bidi="ar-SA"/>
        </w:rPr>
        <w:t xml:space="preserve"> </w:t>
      </w:r>
      <w:r>
        <w:rPr>
          <w:color w:val="000000"/>
          <w:spacing w:val="0"/>
          <w:sz w:val="24"/>
          <w:szCs w:val="24"/>
          <w:lang w:val="it-IT" w:eastAsia="en-US" w:bidi="ar-SA"/>
        </w:rPr>
        <w:t>Dipartimento</w:t>
      </w:r>
      <w:r>
        <w:rPr>
          <w:color w:val="000000"/>
          <w:spacing w:val="72"/>
          <w:sz w:val="24"/>
          <w:szCs w:val="24"/>
          <w:lang w:val="it-IT" w:eastAsia="en-US" w:bidi="ar-SA"/>
        </w:rPr>
        <w:t xml:space="preserve"> </w:t>
      </w:r>
      <w:r>
        <w:rPr>
          <w:color w:val="000000"/>
          <w:spacing w:val="1"/>
          <w:sz w:val="24"/>
          <w:szCs w:val="24"/>
          <w:lang w:val="it-IT" w:eastAsia="en-US" w:bidi="ar-SA"/>
        </w:rPr>
        <w:t>per</w:t>
      </w:r>
      <w:r>
        <w:rPr>
          <w:color w:val="000000"/>
          <w:spacing w:val="70"/>
          <w:sz w:val="24"/>
          <w:szCs w:val="24"/>
          <w:lang w:val="it-IT" w:eastAsia="en-US" w:bidi="ar-SA"/>
        </w:rPr>
        <w:t xml:space="preserve"> </w:t>
      </w:r>
      <w:r>
        <w:rPr>
          <w:color w:val="000000"/>
          <w:spacing w:val="0"/>
          <w:sz w:val="24"/>
          <w:szCs w:val="24"/>
          <w:lang w:val="it-IT" w:eastAsia="en-US" w:bidi="ar-SA"/>
        </w:rPr>
        <w:t>le</w:t>
      </w:r>
      <w:r>
        <w:rPr>
          <w:color w:val="000000"/>
          <w:spacing w:val="76"/>
          <w:sz w:val="24"/>
          <w:szCs w:val="24"/>
          <w:lang w:val="it-IT" w:eastAsia="en-US" w:bidi="ar-SA"/>
        </w:rPr>
        <w:t xml:space="preserve"> </w:t>
      </w:r>
      <w:r>
        <w:rPr>
          <w:color w:val="000000"/>
          <w:spacing w:val="0"/>
          <w:sz w:val="24"/>
          <w:szCs w:val="24"/>
          <w:lang w:val="it-IT" w:eastAsia="en-US" w:bidi="ar-SA"/>
        </w:rPr>
        <w:t>Politiche</w:t>
      </w:r>
      <w:r>
        <w:rPr>
          <w:color w:val="000000"/>
          <w:spacing w:val="71"/>
          <w:sz w:val="24"/>
          <w:szCs w:val="24"/>
          <w:lang w:val="it-IT" w:eastAsia="en-US" w:bidi="ar-SA"/>
        </w:rPr>
        <w:t xml:space="preserve"> </w:t>
      </w:r>
      <w:r>
        <w:rPr>
          <w:color w:val="000000"/>
          <w:spacing w:val="0"/>
          <w:sz w:val="24"/>
          <w:szCs w:val="24"/>
          <w:lang w:val="it-IT" w:eastAsia="en-US" w:bidi="ar-SA"/>
        </w:rPr>
        <w:t>del</w:t>
      </w:r>
      <w:r>
        <w:rPr>
          <w:color w:val="000000"/>
          <w:spacing w:val="73"/>
          <w:sz w:val="24"/>
          <w:szCs w:val="24"/>
          <w:lang w:val="it-IT" w:eastAsia="en-US" w:bidi="ar-SA"/>
        </w:rPr>
        <w:t xml:space="preserve"> </w:t>
      </w:r>
      <w:r>
        <w:rPr>
          <w:color w:val="000000"/>
          <w:spacing w:val="0"/>
          <w:sz w:val="24"/>
          <w:szCs w:val="24"/>
          <w:lang w:val="it-IT" w:eastAsia="en-US" w:bidi="ar-SA"/>
        </w:rPr>
        <w:t>lavoro, per i lavoratori delle Cooperative del settore socio-sanitario-assistenziale-educativo, a cui vanno aggiunti g</w:t>
      </w:r>
      <w:r>
        <w:rPr>
          <w:color w:val="000000"/>
          <w:lang w:val="it-IT"/>
        </w:rPr>
        <w:t>li oneri di gestione al 3% e l’IVA 5% se dovuta, non definibile in frazioni di intervento inferiori ad un'ora.</w:t>
      </w:r>
    </w:p>
    <w:p>
      <w:pPr>
        <w:pStyle w:val="Corpodeltesto"/>
        <w:spacing w:lineRule="auto" w:line="276" w:before="0" w:after="0"/>
        <w:ind w:right="109" w:hanging="0"/>
        <w:jc w:val="both"/>
        <w:rPr/>
      </w:pPr>
      <w:r>
        <w:rPr>
          <w:color w:val="000000"/>
          <w:sz w:val="24"/>
          <w:szCs w:val="24"/>
          <w:highlight w:val="white"/>
          <w:lang w:val="it-IT"/>
        </w:rPr>
        <w:t>La tariffa di cui sopra è onnicomprensiva di tutti i costi relativi al personale, nel rispetto del C.C.N.L. di riferimento, alla gestione del servizio e alla sicurezza, senza che il soggetto gestore abbia a pretendere da questo Libero Consorzio nuovi e maggiori compensi.</w:t>
      </w:r>
    </w:p>
    <w:p>
      <w:pPr>
        <w:pStyle w:val="Corpodeltesto"/>
        <w:spacing w:before="2" w:after="0"/>
        <w:jc w:val="both"/>
        <w:rPr>
          <w:color w:val="000000"/>
          <w:lang w:val="it-IT" w:eastAsia="en-US" w:bidi="ar-SA"/>
        </w:rPr>
      </w:pPr>
      <w:r>
        <w:rPr>
          <w:color w:val="000000"/>
          <w:lang w:val="it-IT" w:eastAsia="en-US" w:bidi="ar-SA"/>
        </w:rPr>
      </w:r>
    </w:p>
    <w:p>
      <w:pPr>
        <w:pStyle w:val="Heading11"/>
        <w:ind w:left="2400" w:right="2402" w:hanging="0"/>
        <w:rPr>
          <w:lang w:val="it-IT"/>
        </w:rPr>
      </w:pPr>
      <w:r>
        <w:rPr>
          <w:highlight w:val="white"/>
          <w:lang w:val="it-IT"/>
        </w:rPr>
        <w:t>Art. 8 - Corrispettivi</w:t>
      </w:r>
    </w:p>
    <w:p>
      <w:pPr>
        <w:pStyle w:val="Corpodeltesto"/>
        <w:spacing w:before="10" w:after="0"/>
        <w:rPr>
          <w:b/>
          <w:b/>
          <w:lang w:val="it-IT"/>
        </w:rPr>
      </w:pPr>
      <w:r>
        <w:rPr>
          <w:b/>
          <w:lang w:val="it-IT"/>
        </w:rPr>
      </w:r>
    </w:p>
    <w:p>
      <w:pPr>
        <w:pStyle w:val="Corpodeltesto"/>
        <w:spacing w:lineRule="auto" w:line="276"/>
        <w:ind w:left="119" w:right="122" w:hanging="0"/>
        <w:jc w:val="both"/>
        <w:rPr/>
      </w:pPr>
      <w:r>
        <w:rPr>
          <w:lang w:val="it-IT"/>
        </w:rPr>
        <w:t>Il servizio erogato sarà pagato all’Ente prescelto sulla base del valore orario del voucher, per come quantificato al predetto  art. 7. L’importo è onnicomprensivo per ora lavorata.</w:t>
      </w:r>
    </w:p>
    <w:p>
      <w:pPr>
        <w:pStyle w:val="Corpodeltesto"/>
        <w:spacing w:lineRule="auto" w:line="276" w:before="1" w:after="0"/>
        <w:ind w:left="142" w:hanging="0"/>
        <w:jc w:val="both"/>
        <w:rPr/>
      </w:pPr>
      <w:r>
        <w:rPr>
          <w:lang w:val="it-IT"/>
        </w:rPr>
        <w:t>Il conteggio delle ore sarà calcolato sulla base di quelle effettivamente erogate in favore di ciascun studente disabile, nel limite del monte ore individuale riconosciuto ed assegnato ad ognuno di essi, così come specificato nell’art. 6 lett. b) del vigente Regolamento in materia.</w:t>
      </w:r>
    </w:p>
    <w:p>
      <w:pPr>
        <w:pStyle w:val="Corpodeltesto"/>
        <w:spacing w:lineRule="auto" w:line="276" w:before="1" w:after="0"/>
        <w:ind w:left="142" w:hanging="0"/>
        <w:jc w:val="both"/>
        <w:rPr/>
      </w:pPr>
      <w:r>
        <w:rPr>
          <w:lang w:val="it-IT"/>
        </w:rPr>
        <w:t xml:space="preserve">Per ciò che attiene le ore di servizio non lavorate da parte dell’Assistente per l’Autonomia e la Comunicazione a seguito di assenza dello studente disabile assistito, per l’eventuale recupero di esse, prioritariamente a beneficio diretto del suddetto, si rinvia a quanto previsto dalle </w:t>
      </w:r>
      <w:r>
        <w:rPr>
          <w:color w:val="000000"/>
          <w:highlight w:val="white"/>
          <w:lang w:val="it-IT"/>
        </w:rPr>
        <w:t>Linee guida per le funzioni di assistenza all’Autonomia e alla Comunicazione degli studenti con disabilità emanate dall’Assessorato della Famiglia, delle Politiche Sociali e del Lavoro il 21/09/2020 e ss.mm.ii., salvo modifiche apportate alle suddette da parte dell’Assessorato in parola.</w:t>
      </w:r>
      <w:r>
        <w:rPr>
          <w:color w:val="C9211E"/>
          <w:lang w:val="it-IT"/>
        </w:rPr>
        <w:t xml:space="preserve"> </w:t>
      </w:r>
    </w:p>
    <w:p>
      <w:pPr>
        <w:pStyle w:val="Corpodeltesto"/>
        <w:spacing w:lineRule="auto" w:line="276" w:before="1" w:after="0"/>
        <w:ind w:left="142" w:hanging="0"/>
        <w:jc w:val="both"/>
        <w:rPr/>
      </w:pPr>
      <w:r>
        <w:rPr>
          <w:lang w:val="it-IT"/>
        </w:rPr>
        <w:t>Il corrispettivo mensile per la prestazione del servizio sarà liquidato ad avvenuta rendicontazione delle ore di prestazioni erogate, così come rilevato dal riepilogo mensile del monte ore effettuato per ciascun studente assistito, con l’indicazione dell’operatore assegnato, vistato dal Dirigente Scolastico di riferimento. Ciò dovrà essere allegato alla fattura elettronica del mese di riferimento, così come previsto all’art. 9 del Regolamento e previa verifica di regolarità contributiva (DURC ed Equitalia).</w:t>
      </w:r>
    </w:p>
    <w:p>
      <w:pPr>
        <w:pStyle w:val="Corpodeltesto"/>
        <w:tabs>
          <w:tab w:val="clear" w:pos="720"/>
          <w:tab w:val="left" w:pos="142" w:leader="none"/>
        </w:tabs>
        <w:spacing w:lineRule="auto" w:line="276" w:before="2" w:after="0"/>
        <w:ind w:left="142" w:hanging="0"/>
        <w:jc w:val="both"/>
        <w:rPr>
          <w:highlight w:val="white"/>
        </w:rPr>
      </w:pPr>
      <w:r>
        <w:rPr>
          <w:highlight w:val="white"/>
          <w:lang w:val="it-IT"/>
        </w:rPr>
        <w:t>Sulla base della Circolare del Ministero dell’Interno prot. n. 6918 del 04/12/2012, della delibera ANAC n. 556 del 31/05/2017, della delibera ANAC n. 382 del 27/07/2022 e della successiva delibera ANAC n. 585 del 19/12/2023, i servizi sociali erogati in regime di accreditamento sono esclusi dall’acquisizione C.I.G.;</w:t>
      </w:r>
    </w:p>
    <w:p>
      <w:pPr>
        <w:pStyle w:val="Corpodeltesto"/>
        <w:tabs>
          <w:tab w:val="clear" w:pos="720"/>
          <w:tab w:val="left" w:pos="142" w:leader="none"/>
        </w:tabs>
        <w:spacing w:before="2" w:after="0"/>
        <w:ind w:left="142" w:hanging="0"/>
        <w:jc w:val="both"/>
        <w:rPr>
          <w:lang w:val="it-IT"/>
        </w:rPr>
      </w:pPr>
      <w:r>
        <w:rPr>
          <w:lang w:val="it-IT"/>
        </w:rPr>
      </w:r>
    </w:p>
    <w:p>
      <w:pPr>
        <w:pStyle w:val="Heading11"/>
        <w:ind w:left="2400" w:right="2347" w:hanging="0"/>
        <w:rPr>
          <w:lang w:val="it-IT"/>
        </w:rPr>
      </w:pPr>
      <w:r>
        <w:rPr>
          <w:b w:val="false"/>
          <w:highlight w:val="white"/>
          <w:lang w:val="it-IT"/>
        </w:rPr>
        <w:t>Art.</w:t>
      </w:r>
      <w:r>
        <w:rPr>
          <w:highlight w:val="white"/>
          <w:lang w:val="it-IT"/>
        </w:rPr>
        <w:t xml:space="preserve"> 9 - Tracciabilità</w:t>
      </w:r>
    </w:p>
    <w:p>
      <w:pPr>
        <w:pStyle w:val="Corpodeltesto"/>
        <w:spacing w:before="1" w:after="0"/>
        <w:rPr>
          <w:b/>
          <w:b/>
          <w:lang w:val="it-IT"/>
        </w:rPr>
      </w:pPr>
      <w:r>
        <w:rPr>
          <w:b/>
          <w:lang w:val="it-IT"/>
        </w:rPr>
      </w:r>
    </w:p>
    <w:p>
      <w:pPr>
        <w:pStyle w:val="Corpodeltesto"/>
        <w:spacing w:lineRule="auto" w:line="276"/>
        <w:ind w:left="119" w:right="120" w:hanging="0"/>
        <w:jc w:val="both"/>
        <w:rPr>
          <w:lang w:val="it-IT"/>
        </w:rPr>
      </w:pPr>
      <w:r>
        <w:rPr>
          <w:lang w:val="it-IT"/>
        </w:rPr>
        <w:t>Ai fini del rispetto della normativa sulla tracciabilità dei flussi finanziari il soggetto accreditato, ai sensi della L. n.136 del 13/08/2010 e ss.mm.ii., ha indicato il seguente conto corrente dedicato:</w:t>
      </w:r>
    </w:p>
    <w:p>
      <w:pPr>
        <w:pStyle w:val="Corpodeltesto"/>
        <w:tabs>
          <w:tab w:val="clear" w:pos="720"/>
          <w:tab w:val="left" w:pos="3279" w:leader="none"/>
          <w:tab w:val="left" w:pos="4366" w:leader="none"/>
          <w:tab w:val="left" w:pos="4612" w:leader="none"/>
          <w:tab w:val="left" w:pos="5027" w:leader="none"/>
          <w:tab w:val="left" w:pos="6946" w:leader="none"/>
          <w:tab w:val="left" w:pos="9521" w:leader="none"/>
          <w:tab w:val="left" w:pos="9923" w:leader="none"/>
        </w:tabs>
        <w:spacing w:lineRule="auto" w:line="276" w:before="1" w:after="0"/>
        <w:ind w:left="119" w:right="430" w:hanging="0"/>
        <w:jc w:val="both"/>
        <w:rPr>
          <w:lang w:val="it-IT"/>
        </w:rPr>
      </w:pPr>
      <w:r>
        <w:rPr>
          <w:lang w:val="it-IT"/>
        </w:rPr>
        <w:t>IBAN</w:t>
      </w:r>
      <w:r>
        <w:rPr>
          <w:u w:val="single"/>
          <w:lang w:val="it-IT"/>
        </w:rPr>
        <w:t xml:space="preserve"> </w:t>
        <w:tab/>
        <w:tab/>
        <w:tab/>
        <w:tab/>
      </w:r>
      <w:r>
        <w:rPr>
          <w:lang w:val="it-IT"/>
        </w:rPr>
        <w:t>specificando che la persona delegata ad operare su di</w:t>
      </w:r>
      <w:r>
        <w:rPr>
          <w:spacing w:val="-5"/>
          <w:lang w:val="it-IT"/>
        </w:rPr>
        <w:t xml:space="preserve"> </w:t>
      </w:r>
      <w:r>
        <w:rPr>
          <w:lang w:val="it-IT"/>
        </w:rPr>
        <w:t>esso</w:t>
      </w:r>
      <w:r>
        <w:rPr>
          <w:spacing w:val="-1"/>
          <w:lang w:val="it-IT"/>
        </w:rPr>
        <w:t xml:space="preserve"> </w:t>
      </w:r>
      <w:r>
        <w:rPr>
          <w:lang w:val="it-IT"/>
        </w:rPr>
        <w:t>è</w:t>
      </w:r>
      <w:r>
        <w:rPr>
          <w:u w:val="single"/>
          <w:lang w:val="it-IT"/>
        </w:rPr>
        <w:t xml:space="preserve"> </w:t>
        <w:tab/>
        <w:tab/>
        <w:tab/>
        <w:tab/>
        <w:tab/>
        <w:tab/>
      </w:r>
      <w:r>
        <w:rPr>
          <w:w w:val="33"/>
          <w:u w:val="single"/>
          <w:lang w:val="it-IT"/>
        </w:rPr>
        <w:t xml:space="preserve"> </w:t>
      </w:r>
      <w:r>
        <w:rPr>
          <w:lang w:val="it-IT"/>
        </w:rPr>
        <w:t xml:space="preserve"> nato/a</w:t>
      </w:r>
      <w:r>
        <w:rPr>
          <w:u w:val="single"/>
          <w:lang w:val="it-IT"/>
        </w:rPr>
        <w:t xml:space="preserve"> </w:t>
        <w:tab/>
      </w:r>
      <w:r>
        <w:rPr>
          <w:lang w:val="it-IT"/>
        </w:rPr>
        <w:t>il</w:t>
      </w:r>
      <w:r>
        <w:rPr>
          <w:u w:val="single"/>
          <w:lang w:val="it-IT"/>
        </w:rPr>
        <w:t xml:space="preserve"> </w:t>
        <w:tab/>
        <w:tab/>
      </w:r>
      <w:r>
        <w:rPr>
          <w:lang w:val="it-IT"/>
        </w:rPr>
        <w:t>residente a</w:t>
      </w:r>
      <w:r>
        <w:rPr>
          <w:u w:val="single"/>
          <w:lang w:val="it-IT"/>
        </w:rPr>
        <w:t xml:space="preserve"> </w:t>
        <w:tab/>
        <w:tab/>
      </w:r>
      <w:r>
        <w:rPr>
          <w:lang w:val="it-IT"/>
        </w:rPr>
        <w:t xml:space="preserve"> Via</w:t>
      </w:r>
      <w:r>
        <w:rPr>
          <w:u w:val="single"/>
          <w:lang w:val="it-IT"/>
        </w:rPr>
        <w:t xml:space="preserve"> </w:t>
        <w:tab/>
        <w:tab/>
      </w:r>
      <w:r>
        <w:rPr>
          <w:lang w:val="it-IT"/>
        </w:rPr>
        <w:t>n</w:t>
      </w:r>
      <w:r>
        <w:rPr>
          <w:u w:val="single"/>
          <w:lang w:val="it-IT"/>
        </w:rPr>
        <w:tab/>
        <w:tab/>
      </w:r>
      <w:r>
        <w:rPr>
          <w:lang w:val="it-IT"/>
        </w:rPr>
        <w:t>C.F</w:t>
      </w:r>
      <w:r>
        <w:rPr>
          <w:u w:val="single"/>
          <w:lang w:val="it-IT"/>
        </w:rPr>
        <w:t xml:space="preserve"> </w:t>
        <w:tab/>
        <w:tab/>
        <w:tab/>
      </w:r>
    </w:p>
    <w:p>
      <w:pPr>
        <w:pStyle w:val="Corpodeltesto"/>
        <w:spacing w:lineRule="auto" w:line="276" w:before="2" w:after="0"/>
        <w:ind w:left="119" w:right="122" w:hanging="0"/>
        <w:jc w:val="both"/>
        <w:rPr/>
      </w:pPr>
      <w:r>
        <w:rPr>
          <w:lang w:val="it-IT"/>
        </w:rPr>
        <w:t>Su detto conto il Libero Consorzio farà confluire le somme liquidate con riferimento al presente Accreditamento.</w:t>
      </w:r>
    </w:p>
    <w:p>
      <w:pPr>
        <w:pStyle w:val="Corpodeltesto"/>
        <w:spacing w:lineRule="auto" w:line="276" w:before="2" w:after="0"/>
        <w:ind w:left="119" w:right="122" w:hanging="0"/>
        <w:jc w:val="both"/>
        <w:rPr>
          <w:lang w:val="it-IT"/>
        </w:rPr>
      </w:pPr>
      <w:r>
        <w:rPr>
          <w:lang w:val="it-IT"/>
        </w:rPr>
      </w:r>
    </w:p>
    <w:p>
      <w:pPr>
        <w:pStyle w:val="Heading11"/>
        <w:ind w:left="2400" w:right="2346" w:hanging="0"/>
        <w:rPr>
          <w:lang w:val="it-IT"/>
        </w:rPr>
      </w:pPr>
      <w:r>
        <w:rPr>
          <w:lang w:val="it-IT"/>
        </w:rPr>
      </w:r>
    </w:p>
    <w:p>
      <w:pPr>
        <w:pStyle w:val="Heading11"/>
        <w:ind w:left="2400" w:right="2346" w:hanging="0"/>
        <w:rPr>
          <w:highlight w:val="darkYellow"/>
        </w:rPr>
      </w:pPr>
      <w:r>
        <w:rPr>
          <w:lang w:val="it-IT"/>
        </w:rPr>
        <w:t>Art. 10 - Controlli e verifiche</w:t>
      </w:r>
    </w:p>
    <w:p>
      <w:pPr>
        <w:pStyle w:val="Corpodeltesto"/>
        <w:spacing w:lineRule="auto" w:line="276" w:before="151" w:after="0"/>
        <w:ind w:left="119" w:right="120" w:hanging="0"/>
        <w:jc w:val="both"/>
        <w:rPr/>
      </w:pPr>
      <w:r>
        <w:rPr>
          <w:lang w:val="it-IT"/>
        </w:rPr>
        <w:t xml:space="preserve">Al fine di verificare il regolare svolgimento del servizio oggetto del presente Patto, nonché l’efficacia e l’efficienza della gestione dei servizi medesimi, è facoltà del Libero Consorzio di effettuare controlli in qualsiasi momento, senza preavviso e con le modalità che riterrà opportune, per verificare la rispondenza dei servizi forniti dagli organismi accreditati, alle prescrizioni contenute nel Regolamento, nell’Avviso e nel presente Patto di Accreditamento, anche con il coinvolgimento delle parti sociali interessate. </w:t>
      </w:r>
    </w:p>
    <w:p>
      <w:pPr>
        <w:pStyle w:val="Corpodeltesto"/>
        <w:spacing w:lineRule="auto" w:line="276" w:before="151" w:after="0"/>
        <w:ind w:left="119" w:right="120" w:hanging="0"/>
        <w:jc w:val="both"/>
        <w:rPr>
          <w:lang w:val="it-IT"/>
        </w:rPr>
      </w:pPr>
      <w:r>
        <w:rPr>
          <w:lang w:val="it-IT"/>
        </w:rPr>
      </w:r>
    </w:p>
    <w:p>
      <w:pPr>
        <w:pStyle w:val="Heading11"/>
        <w:ind w:left="709" w:right="2817" w:hanging="0"/>
        <w:jc w:val="left"/>
        <w:rPr>
          <w:lang w:val="it-IT"/>
        </w:rPr>
      </w:pPr>
      <w:r>
        <w:rPr>
          <w:lang w:val="it-IT"/>
        </w:rPr>
        <w:t xml:space="preserve">                      </w:t>
      </w:r>
      <w:r>
        <w:rPr>
          <w:highlight w:val="white"/>
          <w:lang w:val="it-IT"/>
        </w:rPr>
        <w:t xml:space="preserve">  </w:t>
      </w:r>
      <w:r>
        <w:rPr>
          <w:highlight w:val="white"/>
          <w:lang w:val="it-IT"/>
        </w:rPr>
        <w:t>Art. 11 – Cause di Contestazione, di addebito e</w:t>
      </w:r>
    </w:p>
    <w:p>
      <w:pPr>
        <w:pStyle w:val="Heading11"/>
        <w:ind w:left="709" w:right="2817" w:hanging="0"/>
        <w:jc w:val="left"/>
        <w:rPr>
          <w:lang w:val="it-IT"/>
        </w:rPr>
      </w:pPr>
      <w:r>
        <w:rPr>
          <w:highlight w:val="white"/>
          <w:lang w:val="it-IT"/>
        </w:rPr>
        <w:t xml:space="preserve">                                                          </w:t>
      </w:r>
      <w:r>
        <w:rPr>
          <w:highlight w:val="white"/>
          <w:lang w:val="it-IT"/>
        </w:rPr>
        <w:t>di Risoluzione</w:t>
      </w:r>
    </w:p>
    <w:p>
      <w:pPr>
        <w:pStyle w:val="Corpodeltesto"/>
        <w:spacing w:before="1" w:after="0"/>
        <w:ind w:left="709" w:hanging="0"/>
        <w:rPr>
          <w:b/>
          <w:b/>
          <w:lang w:val="it-IT"/>
        </w:rPr>
      </w:pPr>
      <w:r>
        <w:rPr>
          <w:b/>
          <w:lang w:val="it-IT"/>
        </w:rPr>
      </w:r>
    </w:p>
    <w:p>
      <w:pPr>
        <w:pStyle w:val="Corpodeltesto"/>
        <w:spacing w:lineRule="auto" w:line="235"/>
        <w:ind w:left="119" w:right="102" w:hanging="0"/>
        <w:jc w:val="both"/>
        <w:rPr/>
      </w:pPr>
      <w:r>
        <w:rPr>
          <w:lang w:val="it-IT"/>
        </w:rPr>
        <w:t>Il Libero Consorzio, a tutela delle norme contenute nel presente Patto e nel Regolamento, si riserva la facoltà di applicare penalità, che potranno variare da un minimo di € 100,00 a un massimo di € 1.000,00, che inciderà sulle somme da corrispondere per l’espletamento del servizio.</w:t>
      </w:r>
    </w:p>
    <w:p>
      <w:pPr>
        <w:pStyle w:val="Corpodeltesto"/>
        <w:spacing w:lineRule="auto" w:line="235"/>
        <w:ind w:left="119" w:right="102" w:hanging="0"/>
        <w:jc w:val="both"/>
        <w:rPr>
          <w:lang w:val="it-IT"/>
        </w:rPr>
      </w:pPr>
      <w:r>
        <w:rPr>
          <w:lang w:val="it-IT"/>
        </w:rPr>
        <w:t>Sono causa di contestazione e di addebito:</w:t>
      </w:r>
    </w:p>
    <w:p>
      <w:pPr>
        <w:pStyle w:val="Corpodeltesto"/>
        <w:numPr>
          <w:ilvl w:val="0"/>
          <w:numId w:val="3"/>
        </w:numPr>
        <w:spacing w:lineRule="auto" w:line="235"/>
        <w:ind w:left="839" w:right="102" w:hanging="360"/>
        <w:jc w:val="both"/>
        <w:rPr>
          <w:lang w:val="it-IT"/>
        </w:rPr>
      </w:pPr>
      <w:r>
        <w:rPr>
          <w:lang w:val="it-IT"/>
        </w:rPr>
        <w:t xml:space="preserve">rifiuto di prestare il servizio secondo i tempi e le modalità descritte dal presente Patto; </w:t>
      </w:r>
    </w:p>
    <w:p>
      <w:pPr>
        <w:pStyle w:val="Corpodeltesto"/>
        <w:numPr>
          <w:ilvl w:val="0"/>
          <w:numId w:val="3"/>
        </w:numPr>
        <w:spacing w:lineRule="auto" w:line="235"/>
        <w:ind w:left="839" w:right="102" w:hanging="360"/>
        <w:jc w:val="both"/>
        <w:rPr>
          <w:lang w:val="it-IT"/>
        </w:rPr>
      </w:pPr>
      <w:r>
        <w:rPr>
          <w:lang w:val="it-IT"/>
        </w:rPr>
        <w:t>l’arbitraria decisione di introdurre variazioni di orario effettuate senza darne comunicazione e senza preventiva autorizzazione da parte del Libero Consorzio;</w:t>
      </w:r>
    </w:p>
    <w:p>
      <w:pPr>
        <w:pStyle w:val="Corpodeltesto"/>
        <w:numPr>
          <w:ilvl w:val="0"/>
          <w:numId w:val="3"/>
        </w:numPr>
        <w:spacing w:lineRule="auto" w:line="235"/>
        <w:ind w:left="839" w:right="102" w:hanging="360"/>
        <w:jc w:val="both"/>
        <w:rPr>
          <w:lang w:val="it-IT"/>
        </w:rPr>
      </w:pPr>
      <w:r>
        <w:rPr>
          <w:lang w:val="it-IT"/>
        </w:rPr>
        <w:t>la sospensione del servizio, sebbene per giustificato motivo, effettuata senza darne comunicazione immediata al Libero Consorzio con l’indicazione delle cause;</w:t>
      </w:r>
    </w:p>
    <w:p>
      <w:pPr>
        <w:pStyle w:val="Corpodeltesto"/>
        <w:numPr>
          <w:ilvl w:val="0"/>
          <w:numId w:val="3"/>
        </w:numPr>
        <w:spacing w:lineRule="auto" w:line="235"/>
        <w:ind w:left="839" w:right="102" w:hanging="360"/>
        <w:jc w:val="both"/>
        <w:rPr>
          <w:lang w:val="it-IT"/>
        </w:rPr>
      </w:pPr>
      <w:r>
        <w:rPr>
          <w:lang w:val="it-IT"/>
        </w:rPr>
        <w:t>la sostituzione non immediata del personale indisposto;</w:t>
      </w:r>
    </w:p>
    <w:p>
      <w:pPr>
        <w:pStyle w:val="Corpodeltesto"/>
        <w:numPr>
          <w:ilvl w:val="0"/>
          <w:numId w:val="3"/>
        </w:numPr>
        <w:spacing w:lineRule="auto" w:line="235"/>
        <w:ind w:left="839" w:right="102" w:hanging="360"/>
        <w:jc w:val="both"/>
        <w:rPr/>
      </w:pPr>
      <w:r>
        <w:rPr>
          <w:lang w:val="it-IT"/>
        </w:rPr>
        <w:t>l’adozione di comportamenti volti ad influenzare e/o condizionare la libera scelta dell’utente in merito all’individuazione del soggetto erogatore tra tutti quelli accreditati;</w:t>
      </w:r>
    </w:p>
    <w:p>
      <w:pPr>
        <w:pStyle w:val="Corpodeltesto"/>
        <w:numPr>
          <w:ilvl w:val="0"/>
          <w:numId w:val="3"/>
        </w:numPr>
        <w:spacing w:lineRule="auto" w:line="235"/>
        <w:ind w:left="839" w:right="102" w:hanging="360"/>
        <w:jc w:val="both"/>
        <w:rPr/>
      </w:pPr>
      <w:r>
        <w:rPr>
          <w:lang w:val="it-IT"/>
        </w:rPr>
        <w:t xml:space="preserve">in caso di non attuazione, anche parziale, del progetto migliorativo presentato.   </w:t>
      </w:r>
    </w:p>
    <w:p>
      <w:pPr>
        <w:pStyle w:val="Corpodeltesto"/>
        <w:spacing w:lineRule="auto" w:line="235"/>
        <w:ind w:right="102" w:hanging="0"/>
        <w:jc w:val="both"/>
        <w:rPr>
          <w:lang w:val="it-IT"/>
        </w:rPr>
      </w:pPr>
      <w:r>
        <w:rPr>
          <w:lang w:val="it-IT"/>
        </w:rPr>
        <w:t>L’applicazione della sopra citata penalità dovrà essere preceduta da contestazione scritta dell’inadempienza da parte del Libero Consorzio. L’Ente erogatore avrà la facoltà di presentare le sue controdeduzioni entro 10 (dieci) giorni dal ricevimento della contestazione.</w:t>
      </w:r>
    </w:p>
    <w:p>
      <w:pPr>
        <w:pStyle w:val="Corpodeltesto"/>
        <w:spacing w:lineRule="auto" w:line="235"/>
        <w:ind w:right="102" w:hanging="0"/>
        <w:jc w:val="both"/>
        <w:rPr>
          <w:lang w:val="it-IT"/>
        </w:rPr>
      </w:pPr>
      <w:r>
        <w:rPr>
          <w:lang w:val="it-IT"/>
        </w:rPr>
        <w:t>Comportano, invece, la risoluzione del Patto di accreditamento, con relativa cancellazione dall’Albo degli Enti accreditati, le seguenti circostanze, oltre alle cause espressamente previste per legge:</w:t>
      </w:r>
    </w:p>
    <w:p>
      <w:pPr>
        <w:pStyle w:val="Corpodeltesto"/>
        <w:numPr>
          <w:ilvl w:val="0"/>
          <w:numId w:val="4"/>
        </w:numPr>
        <w:spacing w:lineRule="auto" w:line="235"/>
        <w:ind w:left="720" w:right="102" w:hanging="360"/>
        <w:jc w:val="both"/>
        <w:rPr>
          <w:lang w:val="it-IT"/>
        </w:rPr>
      </w:pPr>
      <w:r>
        <w:rPr>
          <w:lang w:val="it-IT"/>
        </w:rPr>
        <w:t>rifiuto immotivato di prestare il servizio secondo i tempi e le modalità descritti dal presente Patto;</w:t>
      </w:r>
    </w:p>
    <w:p>
      <w:pPr>
        <w:pStyle w:val="Corpodeltesto"/>
        <w:numPr>
          <w:ilvl w:val="0"/>
          <w:numId w:val="4"/>
        </w:numPr>
        <w:spacing w:lineRule="auto" w:line="235"/>
        <w:ind w:left="720" w:right="102" w:hanging="360"/>
        <w:jc w:val="both"/>
        <w:rPr>
          <w:lang w:val="it-IT"/>
        </w:rPr>
      </w:pPr>
      <w:r>
        <w:rPr>
          <w:lang w:val="it-IT"/>
        </w:rPr>
        <w:t>perdita dei requisiti indispensabili necessari all’accreditamento;</w:t>
      </w:r>
    </w:p>
    <w:p>
      <w:pPr>
        <w:pStyle w:val="Corpodeltesto"/>
        <w:numPr>
          <w:ilvl w:val="0"/>
          <w:numId w:val="4"/>
        </w:numPr>
        <w:spacing w:lineRule="auto" w:line="235"/>
        <w:ind w:left="720" w:right="102" w:hanging="360"/>
        <w:jc w:val="both"/>
        <w:rPr>
          <w:lang w:val="it-IT"/>
        </w:rPr>
      </w:pPr>
      <w:r>
        <w:rPr>
          <w:lang w:val="it-IT"/>
        </w:rPr>
        <w:t>revoca dei titoli abilitativi necessari per l’espletamento del servizio accreditato;</w:t>
      </w:r>
    </w:p>
    <w:p>
      <w:pPr>
        <w:pStyle w:val="Corpodeltesto"/>
        <w:numPr>
          <w:ilvl w:val="0"/>
          <w:numId w:val="4"/>
        </w:numPr>
        <w:spacing w:lineRule="auto" w:line="235"/>
        <w:ind w:left="720" w:right="102" w:hanging="360"/>
        <w:jc w:val="both"/>
        <w:rPr>
          <w:lang w:val="it-IT"/>
        </w:rPr>
      </w:pPr>
      <w:r>
        <w:rPr>
          <w:lang w:val="it-IT"/>
        </w:rPr>
        <w:t>gravi e/o reiterate violazioni degli obblighi previsti nel presente Patto;</w:t>
      </w:r>
    </w:p>
    <w:p>
      <w:pPr>
        <w:pStyle w:val="Corpodeltesto"/>
        <w:numPr>
          <w:ilvl w:val="0"/>
          <w:numId w:val="4"/>
        </w:numPr>
        <w:spacing w:lineRule="auto" w:line="235"/>
        <w:ind w:left="720" w:right="102" w:hanging="360"/>
        <w:jc w:val="both"/>
        <w:rPr>
          <w:lang w:val="it-IT"/>
        </w:rPr>
      </w:pPr>
      <w:r>
        <w:rPr>
          <w:lang w:val="it-IT"/>
        </w:rPr>
        <w:t>impiego di personale non idoneo e/o non qualificato;</w:t>
      </w:r>
    </w:p>
    <w:p>
      <w:pPr>
        <w:pStyle w:val="Corpodeltesto"/>
        <w:numPr>
          <w:ilvl w:val="0"/>
          <w:numId w:val="4"/>
        </w:numPr>
        <w:spacing w:lineRule="auto" w:line="235"/>
        <w:ind w:left="720" w:right="102" w:hanging="360"/>
        <w:jc w:val="both"/>
        <w:rPr/>
      </w:pPr>
      <w:r>
        <w:rPr>
          <w:color w:val="000000"/>
          <w:lang w:val="it-IT"/>
        </w:rPr>
        <w:t>inosservanza delle norme di legge relative al personale dipendente e mancata applicazione dei contratti collettivi nazionali di lavoro;</w:t>
      </w:r>
    </w:p>
    <w:p>
      <w:pPr>
        <w:pStyle w:val="Corpodeltesto"/>
        <w:numPr>
          <w:ilvl w:val="0"/>
          <w:numId w:val="4"/>
        </w:numPr>
        <w:spacing w:lineRule="auto" w:line="235"/>
        <w:ind w:left="720" w:right="102" w:hanging="360"/>
        <w:jc w:val="both"/>
        <w:rPr>
          <w:lang w:val="it-IT"/>
        </w:rPr>
      </w:pPr>
      <w:r>
        <w:rPr>
          <w:lang w:val="it-IT"/>
        </w:rPr>
        <w:t>sospensione del servizio senza giustificato motivo e senza attivazione di misure atte a evitare la sospensione stessa;</w:t>
      </w:r>
    </w:p>
    <w:p>
      <w:pPr>
        <w:pStyle w:val="Corpodeltesto"/>
        <w:numPr>
          <w:ilvl w:val="0"/>
          <w:numId w:val="4"/>
        </w:numPr>
        <w:spacing w:lineRule="auto" w:line="235"/>
        <w:ind w:left="720" w:right="102" w:hanging="360"/>
        <w:jc w:val="both"/>
        <w:rPr>
          <w:lang w:val="it-IT"/>
        </w:rPr>
      </w:pPr>
      <w:r>
        <w:rPr>
          <w:lang w:val="it-IT"/>
        </w:rPr>
        <w:t>interruzione definitiva del servizio senza giusta causa;</w:t>
      </w:r>
    </w:p>
    <w:p>
      <w:pPr>
        <w:pStyle w:val="Corpodeltesto"/>
        <w:numPr>
          <w:ilvl w:val="0"/>
          <w:numId w:val="4"/>
        </w:numPr>
        <w:spacing w:lineRule="auto" w:line="235"/>
        <w:ind w:left="720" w:right="102" w:hanging="360"/>
        <w:jc w:val="both"/>
        <w:rPr>
          <w:lang w:val="it-IT"/>
        </w:rPr>
      </w:pPr>
      <w:r>
        <w:rPr>
          <w:lang w:val="it-IT"/>
        </w:rPr>
        <w:t>inosservanza delle norme di legge;</w:t>
      </w:r>
    </w:p>
    <w:p>
      <w:pPr>
        <w:pStyle w:val="Corpodeltesto"/>
        <w:numPr>
          <w:ilvl w:val="0"/>
          <w:numId w:val="4"/>
        </w:numPr>
        <w:spacing w:lineRule="auto" w:line="235"/>
        <w:ind w:left="720" w:right="102" w:hanging="360"/>
        <w:jc w:val="both"/>
        <w:rPr>
          <w:lang w:val="it-IT"/>
        </w:rPr>
      </w:pPr>
      <w:r>
        <w:rPr>
          <w:color w:val="000000"/>
          <w:highlight w:val="white"/>
          <w:lang w:val="it-IT"/>
        </w:rPr>
        <w:t>subappalto del servizio;</w:t>
      </w:r>
    </w:p>
    <w:p>
      <w:pPr>
        <w:pStyle w:val="Normal"/>
        <w:tabs>
          <w:tab w:val="clear" w:pos="720"/>
          <w:tab w:val="left" w:pos="284" w:leader="none"/>
        </w:tabs>
        <w:spacing w:lineRule="auto" w:line="235"/>
        <w:ind w:right="98" w:hanging="0"/>
        <w:jc w:val="both"/>
        <w:rPr/>
      </w:pPr>
      <w:r>
        <w:rPr>
          <w:sz w:val="24"/>
          <w:szCs w:val="24"/>
          <w:lang w:val="it-IT"/>
        </w:rPr>
        <w:t>Nelle ipotesi sopraindicate il contratto sarà risolto di diritto, con effetto immediato, previa comunicazione con nota PEC del Libero Consorzio, avvalendosi della clausola risolutiva.</w:t>
      </w:r>
    </w:p>
    <w:p>
      <w:pPr>
        <w:pStyle w:val="Normal"/>
        <w:tabs>
          <w:tab w:val="clear" w:pos="720"/>
          <w:tab w:val="left" w:pos="284" w:leader="none"/>
        </w:tabs>
        <w:spacing w:lineRule="auto" w:line="235"/>
        <w:ind w:right="98" w:hanging="0"/>
        <w:jc w:val="both"/>
        <w:rPr/>
      </w:pPr>
      <w:r>
        <w:rPr>
          <w:sz w:val="24"/>
          <w:szCs w:val="24"/>
          <w:lang w:val="it-IT"/>
        </w:rPr>
        <w:t>Qualora il Libero Consorzio intenda avvalersi di tale clausola, lo stesso attiverà azioni di rivalsa sul soggetto accreditato a titolo di risarcimento dei danni cagionati.</w:t>
      </w:r>
    </w:p>
    <w:p>
      <w:pPr>
        <w:pStyle w:val="Corpodeltesto"/>
        <w:tabs>
          <w:tab w:val="clear" w:pos="720"/>
          <w:tab w:val="left" w:pos="284" w:leader="none"/>
        </w:tabs>
        <w:spacing w:lineRule="exact" w:line="274"/>
        <w:ind w:right="103" w:hanging="0"/>
        <w:jc w:val="both"/>
        <w:rPr/>
      </w:pPr>
      <w:r>
        <w:rPr>
          <w:lang w:val="it-IT"/>
        </w:rPr>
        <w:t>In ogni caso, pur in presenza di risoluzione del Patto, l’Ente erogatore del servizio è tenuto ad effettuare le prestazioni richieste fino alla data del subentro di altro soggetto nell'espletamento del servizio.</w:t>
      </w:r>
    </w:p>
    <w:p>
      <w:pPr>
        <w:pStyle w:val="Corpodeltesto"/>
        <w:tabs>
          <w:tab w:val="clear" w:pos="720"/>
          <w:tab w:val="left" w:pos="284" w:leader="none"/>
        </w:tabs>
        <w:spacing w:lineRule="exact" w:line="274"/>
        <w:ind w:right="103" w:hanging="0"/>
        <w:jc w:val="both"/>
        <w:rPr>
          <w:lang w:val="it-IT"/>
        </w:rPr>
      </w:pPr>
      <w:r>
        <w:rPr>
          <w:lang w:val="it-IT"/>
        </w:rPr>
      </w:r>
    </w:p>
    <w:p>
      <w:pPr>
        <w:pStyle w:val="Corpodeltesto"/>
        <w:tabs>
          <w:tab w:val="clear" w:pos="720"/>
          <w:tab w:val="left" w:pos="284" w:leader="none"/>
        </w:tabs>
        <w:spacing w:lineRule="exact" w:line="274"/>
        <w:ind w:right="103" w:hanging="0"/>
        <w:jc w:val="center"/>
        <w:rPr>
          <w:b/>
          <w:b/>
          <w:bCs/>
        </w:rPr>
      </w:pPr>
      <w:r>
        <w:rPr>
          <w:b/>
          <w:bCs/>
          <w:lang w:val="it-IT"/>
        </w:rPr>
        <w:t>Art. 12 – Cessione del Servizio</w:t>
      </w:r>
    </w:p>
    <w:p>
      <w:pPr>
        <w:pStyle w:val="Corpodeltesto"/>
        <w:tabs>
          <w:tab w:val="clear" w:pos="720"/>
          <w:tab w:val="left" w:pos="284" w:leader="none"/>
        </w:tabs>
        <w:spacing w:lineRule="exact" w:line="274"/>
        <w:ind w:right="103" w:hanging="0"/>
        <w:jc w:val="center"/>
        <w:rPr>
          <w:lang w:val="it-IT"/>
        </w:rPr>
      </w:pPr>
      <w:r>
        <w:rPr>
          <w:lang w:val="it-IT"/>
        </w:rPr>
      </w:r>
    </w:p>
    <w:p>
      <w:pPr>
        <w:pStyle w:val="Corpodeltesto"/>
        <w:tabs>
          <w:tab w:val="clear" w:pos="720"/>
          <w:tab w:val="left" w:pos="284" w:leader="none"/>
        </w:tabs>
        <w:spacing w:lineRule="exact" w:line="274"/>
        <w:ind w:right="103" w:hanging="0"/>
        <w:jc w:val="left"/>
        <w:rPr>
          <w:b w:val="false"/>
          <w:b w:val="false"/>
          <w:bCs w:val="false"/>
        </w:rPr>
      </w:pPr>
      <w:r>
        <w:rPr>
          <w:b w:val="false"/>
          <w:bCs w:val="false"/>
          <w:lang w:val="it-IT"/>
        </w:rPr>
        <w:t>E’ fatto divieto all’Ente accreditato di porre in essere qualsiasi forma di cessione, anche parziale, delle prestazioni oggetto del presente Patto.</w:t>
      </w:r>
    </w:p>
    <w:p>
      <w:pPr>
        <w:pStyle w:val="Corpodeltesto"/>
        <w:tabs>
          <w:tab w:val="clear" w:pos="720"/>
          <w:tab w:val="left" w:pos="284" w:leader="none"/>
        </w:tabs>
        <w:spacing w:lineRule="exact" w:line="274"/>
        <w:ind w:right="103" w:hanging="0"/>
        <w:jc w:val="both"/>
        <w:rPr>
          <w:lang w:val="it-IT"/>
        </w:rPr>
      </w:pPr>
      <w:r>
        <w:rPr>
          <w:lang w:val="it-IT"/>
        </w:rPr>
      </w:r>
    </w:p>
    <w:p>
      <w:pPr>
        <w:pStyle w:val="Heading11"/>
        <w:ind w:left="0" w:right="2817" w:hanging="0"/>
        <w:rPr/>
      </w:pPr>
      <w:r>
        <w:rPr>
          <w:lang w:val="it-IT"/>
        </w:rPr>
        <w:t xml:space="preserve">                                    </w:t>
      </w:r>
      <w:r>
        <w:rPr>
          <w:highlight w:val="white"/>
          <w:lang w:val="it-IT"/>
        </w:rPr>
        <w:t>Art. 13 – Efficacia e Durata dell’Accreditamento</w:t>
      </w:r>
    </w:p>
    <w:p>
      <w:pPr>
        <w:pStyle w:val="Heading11"/>
        <w:ind w:left="0" w:right="2817" w:hanging="0"/>
        <w:jc w:val="left"/>
        <w:rPr>
          <w:highlight w:val="darkYellow"/>
          <w:lang w:val="it-IT"/>
        </w:rPr>
      </w:pPr>
      <w:r>
        <w:rPr>
          <w:highlight w:val="darkYellow"/>
          <w:lang w:val="it-IT"/>
        </w:rPr>
      </w:r>
    </w:p>
    <w:p>
      <w:pPr>
        <w:pStyle w:val="Corpodeltesto"/>
        <w:spacing w:lineRule="auto" w:line="259"/>
        <w:ind w:left="119" w:right="102" w:hanging="0"/>
        <w:jc w:val="both"/>
        <w:rPr/>
      </w:pPr>
      <w:r>
        <w:rPr>
          <w:color w:val="000000"/>
          <w:lang w:val="it-IT"/>
        </w:rPr>
        <w:t xml:space="preserve">Il presente Patto produce effetti a decorrere dalla data di iscrizione all’Albo degli Enti accreditati da effettuarsi a cura del Libero Consorzio con successivo provvedimento dirigenziale, e avrà validità per il triennio 2025/2026 – 2026/2027 - 2027/2028. </w:t>
      </w:r>
    </w:p>
    <w:p>
      <w:pPr>
        <w:pStyle w:val="Corpodeltesto"/>
        <w:spacing w:lineRule="auto" w:line="276" w:before="30" w:after="0"/>
        <w:ind w:left="113" w:right="107" w:hanging="0"/>
        <w:jc w:val="both"/>
        <w:rPr/>
      </w:pPr>
      <w:r>
        <w:rPr>
          <w:b w:val="false"/>
          <w:bCs w:val="false"/>
          <w:color w:val="000000"/>
          <w:sz w:val="24"/>
          <w:szCs w:val="24"/>
          <w:highlight w:val="white"/>
          <w:lang w:val="it-IT"/>
        </w:rPr>
        <w:t xml:space="preserve">Gli Enti, le Cooperative Sociali e le Associazioni che risulteranno iscritte all’Albo, per gli anni successivi al primo dovranno produrre entro il mese di </w:t>
      </w:r>
      <w:r>
        <w:rPr>
          <w:b w:val="false"/>
          <w:bCs w:val="false"/>
          <w:color w:val="000000"/>
          <w:sz w:val="24"/>
          <w:szCs w:val="24"/>
          <w:highlight w:val="white"/>
          <w:u w:val="none"/>
          <w:lang w:val="it-IT"/>
        </w:rPr>
        <w:t>Maggio</w:t>
      </w:r>
      <w:r>
        <w:rPr>
          <w:b w:val="false"/>
          <w:bCs w:val="false"/>
          <w:color w:val="000000"/>
          <w:sz w:val="24"/>
          <w:szCs w:val="24"/>
          <w:highlight w:val="white"/>
          <w:lang w:val="it-IT"/>
        </w:rPr>
        <w:t xml:space="preserve"> di ogni anno, una dichiarazione resa ai sensi del D.P.R. 445/2000, circa il mantenimento dei requisiti.</w:t>
      </w:r>
    </w:p>
    <w:p>
      <w:pPr>
        <w:pStyle w:val="Corpodeltesto"/>
        <w:widowControl w:val="false"/>
        <w:bidi w:val="0"/>
        <w:spacing w:lineRule="auto" w:line="276" w:before="0" w:after="0"/>
        <w:ind w:left="113" w:right="0" w:hanging="0"/>
        <w:jc w:val="left"/>
        <w:rPr/>
      </w:pPr>
      <w:r>
        <w:rPr>
          <w:b w:val="false"/>
          <w:bCs w:val="false"/>
          <w:color w:val="000000"/>
          <w:highlight w:val="white"/>
          <w:lang w:val="it-IT"/>
        </w:rPr>
        <w:t xml:space="preserve">In concomitanza, a decorre dal secondo anno, del predetto triennio, i nuovi soggetti che volessero fare richiesta di iscrizione e accreditamento all’Albo di che trattasi, potranno presentare istanza. </w:t>
      </w:r>
    </w:p>
    <w:p>
      <w:pPr>
        <w:pStyle w:val="Corpodeltesto"/>
        <w:widowControl w:val="false"/>
        <w:bidi w:val="0"/>
        <w:spacing w:lineRule="auto" w:line="276" w:before="0" w:after="0"/>
        <w:ind w:left="113" w:right="0" w:hanging="0"/>
        <w:jc w:val="both"/>
        <w:rPr/>
      </w:pPr>
      <w:r>
        <w:rPr>
          <w:b w:val="false"/>
          <w:bCs w:val="false"/>
          <w:color w:val="000000"/>
          <w:sz w:val="24"/>
          <w:szCs w:val="24"/>
          <w:highlight w:val="white"/>
          <w:lang w:val="it-IT"/>
        </w:rPr>
        <w:t>In entrambi i casi, verrà pubblicato apposito Avviso sul sito istituzionale di questo Libero Consorzio.</w:t>
      </w:r>
    </w:p>
    <w:p>
      <w:pPr>
        <w:pStyle w:val="Corpodeltesto"/>
        <w:widowControl w:val="false"/>
        <w:bidi w:val="0"/>
        <w:spacing w:lineRule="auto" w:line="276" w:before="0" w:after="0"/>
        <w:ind w:left="113" w:right="0" w:hanging="0"/>
        <w:jc w:val="both"/>
        <w:rPr>
          <w:b w:val="false"/>
          <w:b w:val="false"/>
          <w:bCs w:val="false"/>
          <w:color w:val="000000"/>
          <w:sz w:val="24"/>
          <w:szCs w:val="24"/>
          <w:highlight w:val="white"/>
          <w:lang w:val="it-IT"/>
        </w:rPr>
      </w:pPr>
      <w:r>
        <w:rPr>
          <w:b w:val="false"/>
          <w:bCs w:val="false"/>
          <w:color w:val="000000"/>
          <w:sz w:val="24"/>
          <w:szCs w:val="24"/>
          <w:highlight w:val="white"/>
          <w:lang w:val="it-IT"/>
        </w:rPr>
      </w:r>
    </w:p>
    <w:p>
      <w:pPr>
        <w:pStyle w:val="Heading11"/>
        <w:widowControl w:val="false"/>
        <w:bidi w:val="0"/>
        <w:spacing w:lineRule="auto" w:line="276" w:before="0" w:after="0"/>
        <w:ind w:left="2912" w:right="2817" w:hanging="0"/>
        <w:jc w:val="both"/>
        <w:rPr>
          <w:b/>
          <w:b/>
          <w:bCs/>
        </w:rPr>
      </w:pPr>
      <w:r>
        <w:rPr>
          <w:b/>
          <w:bCs/>
          <w:color w:val="000000"/>
          <w:sz w:val="24"/>
          <w:szCs w:val="24"/>
          <w:highlight w:val="white"/>
          <w:lang w:val="it-IT"/>
        </w:rPr>
        <w:t xml:space="preserve">        </w:t>
      </w:r>
      <w:r>
        <w:rPr>
          <w:b/>
          <w:bCs/>
          <w:color w:val="000000"/>
          <w:sz w:val="24"/>
          <w:szCs w:val="24"/>
          <w:highlight w:val="white"/>
          <w:lang w:val="it-IT"/>
        </w:rPr>
        <w:t>Art. 14- Disposizioni finali</w:t>
      </w:r>
    </w:p>
    <w:p>
      <w:pPr>
        <w:pStyle w:val="Corpodeltesto"/>
        <w:widowControl w:val="false"/>
        <w:bidi w:val="0"/>
        <w:spacing w:lineRule="auto" w:line="276" w:before="70" w:after="0"/>
        <w:ind w:left="113" w:right="113" w:hanging="0"/>
        <w:jc w:val="both"/>
        <w:rPr/>
      </w:pPr>
      <w:r>
        <w:rPr>
          <w:b w:val="false"/>
          <w:bCs w:val="false"/>
          <w:sz w:val="24"/>
          <w:szCs w:val="24"/>
          <w:u w:val="none"/>
          <w:lang w:val="it-IT"/>
        </w:rPr>
        <w:t>Il trattamento dei dati forniti avviene nel rispetto della normativa vigente in materia di protezione dei dati personali.</w:t>
      </w:r>
    </w:p>
    <w:p>
      <w:pPr>
        <w:pStyle w:val="Corpodeltesto"/>
        <w:widowControl w:val="false"/>
        <w:tabs>
          <w:tab w:val="clear" w:pos="720"/>
          <w:tab w:val="left" w:pos="173" w:leader="none"/>
        </w:tabs>
        <w:bidi w:val="0"/>
        <w:spacing w:lineRule="auto" w:line="276" w:before="70" w:after="0"/>
        <w:ind w:left="113" w:right="113" w:hanging="0"/>
        <w:jc w:val="both"/>
        <w:rPr/>
      </w:pPr>
      <w:r>
        <w:rPr>
          <w:b w:val="false"/>
          <w:bCs w:val="false"/>
          <w:sz w:val="24"/>
          <w:szCs w:val="24"/>
          <w:u w:val="none"/>
          <w:lang w:val="it-IT"/>
        </w:rPr>
        <w:t xml:space="preserve">Ai sensi del D.Lgs. n. 101/2018 e del GDPR n. 679/2016 i dati forniti dagli Enti accreditati saranno raccolti dal Libero Consorzio esclusivamente per le finalità connesse alla formazione e tenuta dell’Albo degli Enti accreditati per l'espletamento del servizio di Assistenza per l’Autonomia e la Comunicazione in favore degli studenti disabili, </w:t>
      </w:r>
      <w:bookmarkStart w:id="2" w:name="__DdeLink__1704_26749462981"/>
      <w:r>
        <w:rPr>
          <w:b w:val="false"/>
          <w:bCs w:val="false"/>
          <w:sz w:val="24"/>
          <w:szCs w:val="24"/>
          <w:u w:val="none"/>
          <w:lang w:val="it-IT"/>
        </w:rPr>
        <w:t>frequentanti le Scuole Secondarie di secondo grado, i Corsi di Formazione Professionale e l’Università, residenti nel territorio del Libero Consorzio Comunale di Enna, per il triennio</w:t>
      </w:r>
      <w:r>
        <w:rPr>
          <w:b w:val="false"/>
          <w:bCs w:val="false"/>
          <w:color w:val="000000"/>
          <w:sz w:val="24"/>
          <w:szCs w:val="24"/>
          <w:u w:val="none"/>
          <w:lang w:val="it-IT"/>
        </w:rPr>
        <w:t xml:space="preserve"> 2025/2026 – 2026/2027 – 2027/2028</w:t>
      </w:r>
      <w:bookmarkEnd w:id="2"/>
      <w:r>
        <w:rPr>
          <w:b w:val="false"/>
          <w:bCs w:val="false"/>
          <w:color w:val="000000"/>
          <w:sz w:val="24"/>
          <w:szCs w:val="24"/>
          <w:u w:val="none"/>
          <w:lang w:val="it-IT"/>
        </w:rPr>
        <w:t>, nel rispetto della normativa vigente.</w:t>
      </w:r>
    </w:p>
    <w:p>
      <w:pPr>
        <w:pStyle w:val="Corpodeltesto"/>
        <w:widowControl w:val="false"/>
        <w:bidi w:val="0"/>
        <w:spacing w:lineRule="auto" w:line="276" w:before="70" w:after="0"/>
        <w:ind w:left="113" w:right="113" w:hanging="0"/>
        <w:jc w:val="both"/>
        <w:rPr/>
      </w:pPr>
      <w:r>
        <w:rPr>
          <w:b w:val="false"/>
          <w:bCs w:val="false"/>
          <w:color w:val="000000"/>
          <w:sz w:val="24"/>
          <w:szCs w:val="24"/>
          <w:u w:val="none"/>
          <w:lang w:val="it-IT"/>
        </w:rPr>
        <w:t>L’interessato gode dei diritti di cui al Codice in materia di protezione dei dati personali ed agli artt. 15 e 23 del Regolamento UE 2016/679.</w:t>
      </w:r>
    </w:p>
    <w:p>
      <w:pPr>
        <w:pStyle w:val="Corpodeltesto"/>
        <w:widowControl w:val="false"/>
        <w:bidi w:val="0"/>
        <w:spacing w:lineRule="auto" w:line="276" w:before="70" w:after="0"/>
        <w:ind w:left="113" w:right="113" w:hanging="0"/>
        <w:jc w:val="both"/>
        <w:rPr/>
      </w:pPr>
      <w:r>
        <w:rPr>
          <w:b w:val="false"/>
          <w:bCs w:val="false"/>
          <w:color w:val="000000"/>
          <w:sz w:val="24"/>
          <w:szCs w:val="24"/>
          <w:u w:val="none"/>
          <w:lang w:val="it-IT"/>
        </w:rPr>
        <w:t>Il titolare del trattamento e della protezione dei dati è il Libero Consorzio Comunale di Enna.</w:t>
      </w:r>
    </w:p>
    <w:p>
      <w:pPr>
        <w:pStyle w:val="Corpodeltesto"/>
        <w:widowControl w:val="false"/>
        <w:bidi w:val="0"/>
        <w:spacing w:lineRule="auto" w:line="276" w:before="70" w:after="0"/>
        <w:ind w:left="113" w:right="113" w:hanging="0"/>
        <w:jc w:val="both"/>
        <w:rPr/>
      </w:pPr>
      <w:r>
        <w:rPr>
          <w:b w:val="false"/>
          <w:bCs w:val="false"/>
          <w:color w:val="000000"/>
          <w:sz w:val="24"/>
          <w:szCs w:val="24"/>
          <w:highlight w:val="white"/>
          <w:u w:val="none"/>
          <w:lang w:val="it-IT"/>
        </w:rPr>
        <w:t>Il referente è il Segretario Generale nella qualità di Dirigente ad Interim del Settore I.</w:t>
      </w:r>
    </w:p>
    <w:p>
      <w:pPr>
        <w:pStyle w:val="Corpodeltesto"/>
        <w:spacing w:before="10" w:after="0"/>
        <w:rPr>
          <w:lang w:val="it-IT"/>
        </w:rPr>
      </w:pPr>
      <w:r>
        <w:rPr>
          <w:lang w:val="it-IT"/>
        </w:rPr>
      </w:r>
    </w:p>
    <w:p>
      <w:pPr>
        <w:pStyle w:val="Heading11"/>
        <w:ind w:left="2912" w:right="2817" w:hanging="0"/>
        <w:rPr/>
      </w:pPr>
      <w:r>
        <w:rPr>
          <w:highlight w:val="white"/>
          <w:lang w:val="it-IT"/>
        </w:rPr>
        <w:t>Art. 15- Registrazione Patto</w:t>
      </w:r>
    </w:p>
    <w:p>
      <w:pPr>
        <w:pStyle w:val="Corpodeltesto"/>
        <w:spacing w:before="3" w:after="0"/>
        <w:rPr>
          <w:b/>
          <w:b/>
          <w:lang w:val="it-IT"/>
        </w:rPr>
      </w:pPr>
      <w:r>
        <w:rPr>
          <w:b/>
          <w:lang w:val="it-IT"/>
        </w:rPr>
      </w:r>
    </w:p>
    <w:p>
      <w:pPr>
        <w:pStyle w:val="Corpodeltesto"/>
        <w:spacing w:lineRule="auto" w:line="271"/>
        <w:ind w:left="119" w:right="99" w:hanging="0"/>
        <w:jc w:val="both"/>
        <w:rPr>
          <w:lang w:val="it-IT"/>
        </w:rPr>
      </w:pPr>
      <w:r>
        <w:rPr>
          <w:lang w:val="it-IT"/>
        </w:rPr>
        <w:t>Il presente accreditamento potrà essere registrato a cura e a spese della parte che ne avrà interesse in caso d'uso ai sensi degli artt. 5 e 6 del vigente T.U. delle norme sull’imposta di registro (DPR n.131/1986) .</w:t>
      </w:r>
    </w:p>
    <w:p>
      <w:pPr>
        <w:pStyle w:val="Heading11"/>
        <w:spacing w:before="202" w:after="0"/>
        <w:ind w:left="2912" w:right="2817" w:hanging="0"/>
        <w:rPr/>
      </w:pPr>
      <w:r>
        <w:rPr>
          <w:highlight w:val="white"/>
          <w:lang w:val="it-IT"/>
        </w:rPr>
        <w:t>Art. 16 – Controversie</w:t>
      </w:r>
    </w:p>
    <w:p>
      <w:pPr>
        <w:pStyle w:val="Corpodeltesto"/>
        <w:spacing w:lineRule="auto" w:line="271"/>
        <w:ind w:left="119" w:right="103" w:hanging="0"/>
        <w:jc w:val="both"/>
        <w:rPr>
          <w:lang w:val="it-IT"/>
        </w:rPr>
      </w:pPr>
      <w:r>
        <w:rPr>
          <w:lang w:val="it-IT"/>
        </w:rPr>
      </w:r>
    </w:p>
    <w:p>
      <w:pPr>
        <w:pStyle w:val="Corpodeltesto"/>
        <w:spacing w:lineRule="auto" w:line="271"/>
        <w:ind w:left="119" w:right="103" w:hanging="0"/>
        <w:jc w:val="both"/>
        <w:rPr>
          <w:lang w:val="it-IT"/>
        </w:rPr>
      </w:pPr>
      <w:r>
        <w:rPr>
          <w:lang w:val="it-IT"/>
        </w:rPr>
        <w:t>Per le controversie che potrebbero insorgere e non definibili, in via breve, fra le parti, il foro competente sarà quello di Enna.</w:t>
      </w:r>
    </w:p>
    <w:p>
      <w:pPr>
        <w:pStyle w:val="Heading11"/>
        <w:spacing w:before="202" w:after="0"/>
        <w:ind w:left="2912" w:right="2817" w:hanging="0"/>
        <w:rPr/>
      </w:pPr>
      <w:r>
        <w:rPr>
          <w:highlight w:val="white"/>
          <w:lang w:val="it-IT"/>
        </w:rPr>
        <w:t>Art. 17 - Rinvio</w:t>
      </w:r>
    </w:p>
    <w:p>
      <w:pPr>
        <w:pStyle w:val="Corpodeltesto"/>
        <w:spacing w:before="3" w:after="0"/>
        <w:rPr>
          <w:b/>
          <w:b/>
          <w:lang w:val="it-IT"/>
        </w:rPr>
      </w:pPr>
      <w:r>
        <w:rPr>
          <w:b/>
          <w:lang w:val="it-IT"/>
        </w:rPr>
      </w:r>
    </w:p>
    <w:p>
      <w:pPr>
        <w:pStyle w:val="Corpodeltesto"/>
        <w:spacing w:lineRule="auto" w:line="240"/>
        <w:ind w:left="119" w:right="101" w:hanging="0"/>
        <w:jc w:val="both"/>
        <w:rPr>
          <w:lang w:val="it-IT"/>
        </w:rPr>
      </w:pPr>
      <w:r>
        <w:rPr>
          <w:lang w:val="it-IT"/>
        </w:rPr>
        <w:t>Per quanto non espressamente previsto nel presente Patto si rinvia ai contenuti ed alle prescrizioni contenute nel Regolamento e nell’Avviso Pubblico, che con la presentazione dell’istanza di Accreditamento si intendono accettati in ogni parte.</w:t>
      </w:r>
    </w:p>
    <w:p>
      <w:pPr>
        <w:pStyle w:val="Corpodeltesto"/>
        <w:spacing w:lineRule="auto" w:line="240"/>
        <w:ind w:left="119" w:right="101" w:hanging="0"/>
        <w:jc w:val="both"/>
        <w:rPr/>
      </w:pPr>
      <w:r>
        <w:rPr>
          <w:lang w:val="it-IT"/>
        </w:rPr>
        <w:t xml:space="preserve">  </w:t>
      </w:r>
    </w:p>
    <w:p>
      <w:pPr>
        <w:pStyle w:val="Corpodeltesto"/>
        <w:tabs>
          <w:tab w:val="clear" w:pos="720"/>
          <w:tab w:val="left" w:pos="3105" w:leader="none"/>
        </w:tabs>
        <w:spacing w:lineRule="auto" w:line="480"/>
        <w:ind w:left="198" w:right="6896" w:hanging="0"/>
        <w:rPr>
          <w:lang w:val="it-IT"/>
        </w:rPr>
      </w:pPr>
      <w:r>
        <w:rPr>
          <w:lang w:val="it-IT"/>
        </w:rPr>
        <w:t xml:space="preserve">Letto, approvato e sottoscritto Enna, </w:t>
      </w:r>
      <w:r>
        <w:rPr>
          <w:u w:val="single"/>
          <w:lang w:val="it-IT"/>
        </w:rPr>
        <w:t xml:space="preserve"> </w:t>
        <w:tab/>
      </w:r>
    </w:p>
    <w:p>
      <w:pPr>
        <w:pStyle w:val="Corpodeltesto"/>
        <w:spacing w:before="10" w:after="0"/>
        <w:ind w:right="2817" w:hanging="0"/>
        <w:jc w:val="center"/>
        <w:rPr>
          <w:lang w:val="it-IT"/>
        </w:rPr>
      </w:pPr>
      <w:r>
        <w:rPr>
          <w:lang w:val="it-IT"/>
        </w:rPr>
        <w:t xml:space="preserve">     </w:t>
      </w:r>
      <w:r>
        <w:rPr>
          <w:lang w:val="it-IT"/>
        </w:rPr>
        <w:tab/>
        <w:tab/>
        <w:t xml:space="preserve">Il Responsabile </w:t>
      </w:r>
      <w:r>
        <w:rPr>
          <w:lang w:val="it-IT"/>
        </w:rPr>
        <w:t>E.Q.</w:t>
      </w:r>
    </w:p>
    <w:p>
      <w:pPr>
        <w:pStyle w:val="Corpodeltesto"/>
        <w:rPr>
          <w:lang w:val="it-IT"/>
        </w:rPr>
      </w:pPr>
      <w:r>
        <w:rPr>
          <w:lang w:val="it-IT"/>
        </w:rPr>
      </w:r>
    </w:p>
    <w:p>
      <w:pPr>
        <w:pStyle w:val="Corpodeltesto"/>
        <w:spacing w:before="8" w:after="0"/>
        <w:rPr>
          <w:lang w:val="it-IT"/>
        </w:rPr>
      </w:pPr>
      <w:r>
        <w:rPr>
          <w:lang w:val="it-IT"/>
        </w:rPr>
        <mc:AlternateContent>
          <mc:Choice Requires="wps">
            <w:drawing>
              <wp:anchor behindDoc="0" distT="0" distB="0" distL="0" distR="0" simplePos="0" locked="0" layoutInCell="1" allowOverlap="1" relativeHeight="12">
                <wp:simplePos x="0" y="0"/>
                <wp:positionH relativeFrom="page">
                  <wp:posOffset>2469515</wp:posOffset>
                </wp:positionH>
                <wp:positionV relativeFrom="paragraph">
                  <wp:posOffset>201295</wp:posOffset>
                </wp:positionV>
                <wp:extent cx="1889760" cy="1270"/>
                <wp:effectExtent l="0" t="0" r="0" b="0"/>
                <wp:wrapTopAndBottom/>
                <wp:docPr id="2" name="Immagine1"/>
                <a:graphic xmlns:a="http://schemas.openxmlformats.org/drawingml/2006/main">
                  <a:graphicData uri="http://schemas.microsoft.com/office/word/2010/wordprocessingShape">
                    <wps:wsp>
                      <wps:cNvSpPr/>
                      <wps:spPr>
                        <a:xfrm>
                          <a:off x="0" y="0"/>
                          <a:ext cx="18892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94.45pt,15.85pt" to="343.15pt,15.85pt" ID="Immagine1" stroked="t" style="position:absolute;mso-position-horizontal-relative:page">
                <v:stroke color="black" weight="6480" joinstyle="round" endcap="flat"/>
                <v:fill o:detectmouseclick="t" on="false"/>
              </v:line>
            </w:pict>
          </mc:Fallback>
        </mc:AlternateContent>
      </w:r>
    </w:p>
    <w:p>
      <w:pPr>
        <w:pStyle w:val="Corpodeltesto"/>
        <w:rPr>
          <w:lang w:val="it-IT"/>
        </w:rPr>
      </w:pPr>
      <w:r>
        <w:rPr>
          <w:lang w:val="it-IT"/>
        </w:rPr>
      </w:r>
    </w:p>
    <w:p>
      <w:pPr>
        <w:pStyle w:val="Corpodeltesto"/>
        <w:spacing w:before="5" w:after="0"/>
        <w:rPr>
          <w:lang w:val="it-IT"/>
        </w:rPr>
      </w:pPr>
      <w:r>
        <w:rPr>
          <w:lang w:val="it-IT"/>
        </w:rPr>
      </w:r>
    </w:p>
    <w:p>
      <w:pPr>
        <w:pStyle w:val="Corpodeltesto"/>
        <w:spacing w:before="69" w:after="0"/>
        <w:ind w:right="127" w:hanging="0"/>
        <w:rPr/>
      </w:pPr>
      <w:r>
        <w:rPr>
          <w:lang w:val="it-IT"/>
        </w:rPr>
        <w:tab/>
        <w:tab/>
        <w:tab/>
        <w:t xml:space="preserve">       Il Legale rappresentante dell’Ente</w:t>
      </w:r>
    </w:p>
    <w:p>
      <w:pPr>
        <w:pStyle w:val="Corpodeltesto"/>
        <w:spacing w:before="8" w:after="0"/>
        <w:jc w:val="both"/>
        <w:rPr>
          <w:lang w:val="it-IT"/>
        </w:rPr>
      </w:pPr>
      <w:r>
        <w:rPr>
          <w:lang w:val="it-IT"/>
        </w:rPr>
      </w:r>
    </w:p>
    <w:p>
      <w:pPr>
        <w:pStyle w:val="Corpodeltesto"/>
        <w:spacing w:before="8" w:after="0"/>
        <w:jc w:val="both"/>
        <w:rPr>
          <w:lang w:val="it-IT"/>
        </w:rPr>
      </w:pPr>
      <w:r>
        <mc:AlternateContent>
          <mc:Choice Requires="wps">
            <w:drawing>
              <wp:anchor behindDoc="0" distT="0" distB="0" distL="0" distR="0" simplePos="0" locked="0" layoutInCell="1" allowOverlap="1" relativeHeight="10">
                <wp:simplePos x="0" y="0"/>
                <wp:positionH relativeFrom="page">
                  <wp:posOffset>2012315</wp:posOffset>
                </wp:positionH>
                <wp:positionV relativeFrom="paragraph">
                  <wp:posOffset>201295</wp:posOffset>
                </wp:positionV>
                <wp:extent cx="2531745" cy="1270"/>
                <wp:effectExtent l="0" t="0" r="0" b="0"/>
                <wp:wrapTopAndBottom/>
                <wp:docPr id="3" name="Immagine2"/>
                <a:graphic xmlns:a="http://schemas.openxmlformats.org/drawingml/2006/main">
                  <a:graphicData uri="http://schemas.microsoft.com/office/word/2010/wordprocessingShape">
                    <wps:wsp>
                      <wps:cNvSpPr/>
                      <wps:spPr>
                        <a:xfrm>
                          <a:off x="0" y="0"/>
                          <a:ext cx="25311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58.45pt,15.85pt" to="357.7pt,15.85pt" ID="Immagine2" stroked="t" style="position:absolute;mso-position-horizontal-relative:page">
                <v:stroke color="black" weight="6480" joinstyle="round" endcap="flat"/>
                <v:fill o:detectmouseclick="t" on="false"/>
              </v:line>
            </w:pict>
          </mc:Fallback>
        </mc:AlternateContent>
      </w:r>
      <w:r>
        <w:rPr>
          <w:lang w:val="it-IT"/>
        </w:rPr>
        <w:tab/>
        <w:tab/>
        <w:tab/>
        <w:tab/>
        <w:tab/>
        <w:tab/>
        <w:tab/>
        <w:tab/>
        <w:tab/>
        <w:tab/>
        <w:tab/>
        <w:tab/>
        <w:tab/>
        <w:tab/>
        <w:tab/>
        <w:tab/>
      </w:r>
    </w:p>
    <w:p>
      <w:pPr>
        <w:pStyle w:val="Corpodeltesto"/>
        <w:spacing w:before="8" w:after="0"/>
        <w:jc w:val="both"/>
        <w:rPr>
          <w:b/>
          <w:b/>
          <w:lang w:val="it-IT"/>
        </w:rPr>
      </w:pPr>
      <w:r>
        <w:rPr>
          <w:b/>
          <w:lang w:val="it-IT"/>
        </w:rPr>
      </w:r>
    </w:p>
    <w:p>
      <w:pPr>
        <w:pStyle w:val="Corpodeltesto"/>
        <w:spacing w:before="8" w:after="0"/>
        <w:jc w:val="both"/>
        <w:rPr>
          <w:b/>
          <w:b/>
          <w:lang w:val="it-IT"/>
        </w:rPr>
      </w:pPr>
      <w:r>
        <w:rPr>
          <w:b/>
          <w:lang w:val="it-IT"/>
        </w:rPr>
      </w:r>
    </w:p>
    <w:p>
      <w:pPr>
        <w:pStyle w:val="Corpodeltesto"/>
        <w:spacing w:before="8" w:after="0"/>
        <w:jc w:val="both"/>
        <w:rPr>
          <w:b/>
          <w:b/>
          <w:lang w:val="it-IT"/>
        </w:rPr>
      </w:pPr>
      <w:r>
        <w:rPr>
          <w:b/>
          <w:lang w:val="it-IT"/>
        </w:rPr>
      </w:r>
    </w:p>
    <w:p>
      <w:pPr>
        <w:pStyle w:val="Corpodeltesto"/>
        <w:spacing w:before="8" w:after="0"/>
        <w:jc w:val="both"/>
        <w:rPr>
          <w:b/>
          <w:b/>
          <w:lang w:val="it-IT"/>
        </w:rPr>
      </w:pPr>
      <w:r>
        <w:rPr>
          <w:b/>
          <w:lang w:val="it-IT"/>
        </w:rPr>
        <w:t>INFORMATIVA SUL TRATTAMENTO DEI DATI PERSONALI</w:t>
      </w:r>
    </w:p>
    <w:p>
      <w:pPr>
        <w:pStyle w:val="Corpodeltesto"/>
        <w:spacing w:before="8" w:after="0"/>
        <w:jc w:val="both"/>
        <w:rPr>
          <w:lang w:val="it-IT"/>
        </w:rPr>
      </w:pPr>
      <w:r>
        <w:rPr>
          <w:lang w:val="it-IT"/>
        </w:rPr>
        <w:t>Ai sensi e per gli effetti di cui all’art. 13 del D.LGS. 196/2003 e ss.mm.ii., da il proprio consenso a che i dati personali raccolti siano trattati, anche con strumenti informatici, esclusivamente nell’ambito del procedimento per il quale la presente dichiarazione viene resa.</w:t>
      </w:r>
    </w:p>
    <w:p>
      <w:pPr>
        <w:pStyle w:val="Corpodeltesto"/>
        <w:spacing w:before="8" w:after="0"/>
        <w:jc w:val="both"/>
        <w:rPr>
          <w:lang w:val="it-IT"/>
        </w:rPr>
      </w:pPr>
      <w:r>
        <w:rPr>
          <w:lang w:val="it-IT"/>
        </w:rPr>
      </w:r>
    </w:p>
    <w:p>
      <w:pPr>
        <w:pStyle w:val="Corpodeltesto"/>
        <w:spacing w:before="8" w:after="0"/>
        <w:jc w:val="both"/>
        <w:rPr>
          <w:lang w:val="it-IT"/>
        </w:rPr>
      </w:pPr>
      <w:r>
        <w:rPr>
          <w:lang w:val="it-IT"/>
        </w:rPr>
        <w:t>Il Rappresentante Legale dell’Ente</w:t>
      </w:r>
    </w:p>
    <w:p>
      <w:pPr>
        <w:pStyle w:val="Corpodeltesto"/>
        <w:spacing w:before="8" w:after="0"/>
        <w:jc w:val="both"/>
        <w:rPr>
          <w:lang w:val="it-IT"/>
        </w:rPr>
      </w:pPr>
      <w:r>
        <w:rPr>
          <w:lang w:val="it-IT"/>
        </w:rPr>
      </w:r>
    </w:p>
    <w:p>
      <w:pPr>
        <w:pStyle w:val="Corpodeltesto"/>
        <w:spacing w:before="8" w:after="0"/>
        <w:jc w:val="both"/>
        <w:rPr/>
      </w:pPr>
      <w:r>
        <w:rPr>
          <w:lang w:val="it-IT"/>
        </w:rPr>
        <w:t xml:space="preserve"> </w:t>
      </w:r>
      <w:r>
        <w:rPr>
          <w:lang w:val="it-IT"/>
        </w:rPr>
        <w:t>_________________________________________</w:t>
      </w:r>
    </w:p>
    <w:sectPr>
      <w:footerReference w:type="default" r:id="rId3"/>
      <w:type w:val="nextPage"/>
      <w:pgSz w:w="11906" w:h="16838"/>
      <w:pgMar w:left="940" w:right="960" w:header="0" w:top="1438" w:footer="502" w:bottom="70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9">
              <wp:simplePos x="0" y="0"/>
              <wp:positionH relativeFrom="page">
                <wp:posOffset>6753860</wp:posOffset>
              </wp:positionH>
              <wp:positionV relativeFrom="page">
                <wp:posOffset>10234930</wp:posOffset>
              </wp:positionV>
              <wp:extent cx="138430" cy="182880"/>
              <wp:effectExtent l="0" t="0" r="0" b="0"/>
              <wp:wrapNone/>
              <wp:docPr id="4" name="Immagine3"/>
              <a:graphic xmlns:a="http://schemas.openxmlformats.org/drawingml/2006/main">
                <a:graphicData uri="http://schemas.microsoft.com/office/word/2010/wordprocessingShape">
                  <wps:wsp>
                    <wps:cNvSpPr/>
                    <wps:spPr>
                      <a:xfrm>
                        <a:off x="0" y="0"/>
                        <a:ext cx="137880" cy="182160"/>
                      </a:xfrm>
                      <a:prstGeom prst="rect">
                        <a:avLst/>
                      </a:prstGeom>
                      <a:noFill/>
                      <a:ln>
                        <a:noFill/>
                      </a:ln>
                    </wps:spPr>
                    <wps:style>
                      <a:lnRef idx="0"/>
                      <a:fillRef idx="0"/>
                      <a:effectRef idx="0"/>
                      <a:fontRef idx="minor"/>
                    </wps:style>
                    <wps:txbx>
                      <w:txbxContent>
                        <w:p>
                          <w:pPr>
                            <w:pStyle w:val="Contenutocornice"/>
                            <w:spacing w:lineRule="exact" w:line="244"/>
                            <w:ind w:left="40" w:hanging="0"/>
                            <w:rPr>
                              <w:color w:val="000000"/>
                            </w:rPr>
                          </w:pPr>
                          <w:r>
                            <w:rPr>
                              <w:color w:val="000000"/>
                              <w:w w:val="99"/>
                            </w:rPr>
                            <w:fldChar w:fldCharType="begin"/>
                          </w:r>
                          <w:r>
                            <w:rPr>
                              <w:w w:val="99"/>
                            </w:rPr>
                            <w:instrText> PAGE </w:instrText>
                          </w:r>
                          <w:r>
                            <w:rPr>
                              <w:w w:val="99"/>
                            </w:rPr>
                            <w:fldChar w:fldCharType="separate"/>
                          </w:r>
                          <w:r>
                            <w:rPr>
                              <w:w w:val="99"/>
                            </w:rPr>
                            <w:t>8</w:t>
                          </w:r>
                          <w:r>
                            <w:rPr>
                              <w:w w:val="99"/>
                            </w:rPr>
                            <w:fldChar w:fldCharType="end"/>
                          </w:r>
                        </w:p>
                      </w:txbxContent>
                    </wps:txbx>
                    <wps:bodyPr lIns="0" rIns="0" tIns="0" bIns="0">
                      <a:noAutofit/>
                    </wps:bodyPr>
                  </wps:wsp>
                </a:graphicData>
              </a:graphic>
            </wp:anchor>
          </w:drawing>
        </mc:Choice>
        <mc:Fallback>
          <w:pict>
            <v:rect id="shape_0" ID="Immagine3" stroked="f" style="position:absolute;margin-left:531.8pt;margin-top:805.9pt;width:10.8pt;height:14.3pt;mso-position-horizontal-relative:page;mso-position-vertical-relative:page">
              <w10:wrap type="square"/>
              <v:fill o:detectmouseclick="t" on="false"/>
              <v:stroke color="#3465a4" joinstyle="round" endcap="flat"/>
              <v:textbox>
                <w:txbxContent>
                  <w:p>
                    <w:pPr>
                      <w:pStyle w:val="Contenutocornice"/>
                      <w:spacing w:lineRule="exact" w:line="244"/>
                      <w:ind w:left="40" w:hanging="0"/>
                      <w:rPr>
                        <w:color w:val="000000"/>
                      </w:rPr>
                    </w:pPr>
                    <w:r>
                      <w:rPr>
                        <w:color w:val="000000"/>
                        <w:w w:val="99"/>
                      </w:rPr>
                      <w:fldChar w:fldCharType="begin"/>
                    </w:r>
                    <w:r>
                      <w:rPr>
                        <w:w w:val="99"/>
                      </w:rPr>
                      <w:instrText> PAGE </w:instrText>
                    </w:r>
                    <w:r>
                      <w:rPr>
                        <w:w w:val="99"/>
                      </w:rPr>
                      <w:fldChar w:fldCharType="separate"/>
                    </w:r>
                    <w:r>
                      <w:rPr>
                        <w:w w:val="99"/>
                      </w:rPr>
                      <w:t>8</w:t>
                    </w:r>
                    <w:r>
                      <w:rPr>
                        <w:w w:val="99"/>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79" w:hanging="351"/>
      </w:pPr>
      <w:rPr>
        <w:rFonts w:ascii="Times New Roman" w:hAnsi="Times New Roman" w:cs="Times New Roman" w:hint="default"/>
        <w:sz w:val="24"/>
        <w:w w:val="99"/>
        <w:rFonts w:cs="Times New Roman"/>
      </w:rPr>
    </w:lvl>
    <w:lvl w:ilvl="1">
      <w:start w:val="1"/>
      <w:numFmt w:val="bullet"/>
      <w:lvlText w:val=""/>
      <w:lvlJc w:val="left"/>
      <w:pPr>
        <w:ind w:left="1792" w:hanging="351"/>
      </w:pPr>
      <w:rPr>
        <w:rFonts w:ascii="Symbol" w:hAnsi="Symbol" w:cs="Symbol" w:hint="default"/>
        <w:rFonts w:cs="Symbol"/>
      </w:rPr>
    </w:lvl>
    <w:lvl w:ilvl="2">
      <w:start w:val="1"/>
      <w:numFmt w:val="bullet"/>
      <w:lvlText w:val=""/>
      <w:lvlJc w:val="left"/>
      <w:pPr>
        <w:ind w:left="2704" w:hanging="351"/>
      </w:pPr>
      <w:rPr>
        <w:rFonts w:ascii="Symbol" w:hAnsi="Symbol" w:cs="Symbol" w:hint="default"/>
        <w:rFonts w:cs="Symbol"/>
      </w:rPr>
    </w:lvl>
    <w:lvl w:ilvl="3">
      <w:start w:val="1"/>
      <w:numFmt w:val="bullet"/>
      <w:lvlText w:val=""/>
      <w:lvlJc w:val="left"/>
      <w:pPr>
        <w:ind w:left="3617" w:hanging="351"/>
      </w:pPr>
      <w:rPr>
        <w:rFonts w:ascii="Symbol" w:hAnsi="Symbol" w:cs="Symbol" w:hint="default"/>
        <w:rFonts w:cs="Symbol"/>
      </w:rPr>
    </w:lvl>
    <w:lvl w:ilvl="4">
      <w:start w:val="1"/>
      <w:numFmt w:val="bullet"/>
      <w:lvlText w:val=""/>
      <w:lvlJc w:val="left"/>
      <w:pPr>
        <w:ind w:left="4529" w:hanging="351"/>
      </w:pPr>
      <w:rPr>
        <w:rFonts w:ascii="Symbol" w:hAnsi="Symbol" w:cs="Symbol" w:hint="default"/>
        <w:rFonts w:cs="Symbol"/>
      </w:rPr>
    </w:lvl>
    <w:lvl w:ilvl="5">
      <w:start w:val="1"/>
      <w:numFmt w:val="bullet"/>
      <w:lvlText w:val=""/>
      <w:lvlJc w:val="left"/>
      <w:pPr>
        <w:ind w:left="5442" w:hanging="351"/>
      </w:pPr>
      <w:rPr>
        <w:rFonts w:ascii="Symbol" w:hAnsi="Symbol" w:cs="Symbol" w:hint="default"/>
        <w:rFonts w:cs="Symbol"/>
      </w:rPr>
    </w:lvl>
    <w:lvl w:ilvl="6">
      <w:start w:val="1"/>
      <w:numFmt w:val="bullet"/>
      <w:lvlText w:val=""/>
      <w:lvlJc w:val="left"/>
      <w:pPr>
        <w:ind w:left="6354" w:hanging="351"/>
      </w:pPr>
      <w:rPr>
        <w:rFonts w:ascii="Symbol" w:hAnsi="Symbol" w:cs="Symbol" w:hint="default"/>
        <w:rFonts w:cs="Symbol"/>
      </w:rPr>
    </w:lvl>
    <w:lvl w:ilvl="7">
      <w:start w:val="1"/>
      <w:numFmt w:val="bullet"/>
      <w:lvlText w:val=""/>
      <w:lvlJc w:val="left"/>
      <w:pPr>
        <w:ind w:left="7267" w:hanging="351"/>
      </w:pPr>
      <w:rPr>
        <w:rFonts w:ascii="Symbol" w:hAnsi="Symbol" w:cs="Symbol" w:hint="default"/>
        <w:rFonts w:cs="Symbol"/>
      </w:rPr>
    </w:lvl>
    <w:lvl w:ilvl="8">
      <w:start w:val="1"/>
      <w:numFmt w:val="bullet"/>
      <w:lvlText w:val=""/>
      <w:lvlJc w:val="left"/>
      <w:pPr>
        <w:ind w:left="8179" w:hanging="351"/>
      </w:pPr>
      <w:rPr>
        <w:rFonts w:ascii="Symbol" w:hAnsi="Symbol" w:cs="Symbol" w:hint="default"/>
        <w:rFonts w:cs="Symbol"/>
      </w:rPr>
    </w:lvl>
  </w:abstractNum>
  <w:abstractNum w:abstractNumId="2">
    <w:lvl w:ilvl="0">
      <w:start w:val="1"/>
      <w:numFmt w:val="bullet"/>
      <w:lvlText w:val=""/>
      <w:lvlJc w:val="left"/>
      <w:pPr>
        <w:ind w:left="828" w:hanging="360"/>
      </w:pPr>
      <w:rPr>
        <w:rFonts w:ascii="Symbol" w:hAnsi="Symbol" w:cs="Symbol" w:hint="default"/>
        <w:sz w:val="24"/>
        <w:b/>
        <w:w w:val="99"/>
        <w:rFonts w:cs="Symbol"/>
      </w:rPr>
    </w:lvl>
    <w:lvl w:ilvl="1">
      <w:start w:val="1"/>
      <w:numFmt w:val="bullet"/>
      <w:lvlText w:val=""/>
      <w:lvlJc w:val="left"/>
      <w:pPr>
        <w:ind w:left="1738" w:hanging="360"/>
      </w:pPr>
      <w:rPr>
        <w:rFonts w:ascii="Symbol" w:hAnsi="Symbol" w:cs="Symbol" w:hint="default"/>
        <w:rFonts w:cs="Symbol"/>
      </w:rPr>
    </w:lvl>
    <w:lvl w:ilvl="2">
      <w:start w:val="1"/>
      <w:numFmt w:val="bullet"/>
      <w:lvlText w:val=""/>
      <w:lvlJc w:val="left"/>
      <w:pPr>
        <w:ind w:left="2656" w:hanging="360"/>
      </w:pPr>
      <w:rPr>
        <w:rFonts w:ascii="Symbol" w:hAnsi="Symbol" w:cs="Symbol" w:hint="default"/>
        <w:rFonts w:cs="Symbol"/>
      </w:rPr>
    </w:lvl>
    <w:lvl w:ilvl="3">
      <w:start w:val="1"/>
      <w:numFmt w:val="bullet"/>
      <w:lvlText w:val=""/>
      <w:lvlJc w:val="left"/>
      <w:pPr>
        <w:ind w:left="3575" w:hanging="360"/>
      </w:pPr>
      <w:rPr>
        <w:rFonts w:ascii="Symbol" w:hAnsi="Symbol" w:cs="Symbol" w:hint="default"/>
        <w:rFonts w:cs="Symbol"/>
      </w:rPr>
    </w:lvl>
    <w:lvl w:ilvl="4">
      <w:start w:val="1"/>
      <w:numFmt w:val="bullet"/>
      <w:lvlText w:val=""/>
      <w:lvlJc w:val="left"/>
      <w:pPr>
        <w:ind w:left="4493" w:hanging="360"/>
      </w:pPr>
      <w:rPr>
        <w:rFonts w:ascii="Symbol" w:hAnsi="Symbol" w:cs="Symbol" w:hint="default"/>
        <w:rFonts w:cs="Symbol"/>
      </w:rPr>
    </w:lvl>
    <w:lvl w:ilvl="5">
      <w:start w:val="1"/>
      <w:numFmt w:val="bullet"/>
      <w:lvlText w:val=""/>
      <w:lvlJc w:val="left"/>
      <w:pPr>
        <w:ind w:left="5412" w:hanging="360"/>
      </w:pPr>
      <w:rPr>
        <w:rFonts w:ascii="Symbol" w:hAnsi="Symbol" w:cs="Symbol" w:hint="default"/>
        <w:rFonts w:cs="Symbol"/>
      </w:rPr>
    </w:lvl>
    <w:lvl w:ilvl="6">
      <w:start w:val="1"/>
      <w:numFmt w:val="bullet"/>
      <w:lvlText w:val=""/>
      <w:lvlJc w:val="left"/>
      <w:pPr>
        <w:ind w:left="6330" w:hanging="360"/>
      </w:pPr>
      <w:rPr>
        <w:rFonts w:ascii="Symbol" w:hAnsi="Symbol" w:cs="Symbol" w:hint="default"/>
        <w:rFonts w:cs="Symbol"/>
      </w:rPr>
    </w:lvl>
    <w:lvl w:ilvl="7">
      <w:start w:val="1"/>
      <w:numFmt w:val="bullet"/>
      <w:lvlText w:val=""/>
      <w:lvlJc w:val="left"/>
      <w:pPr>
        <w:ind w:left="7249" w:hanging="360"/>
      </w:pPr>
      <w:rPr>
        <w:rFonts w:ascii="Symbol" w:hAnsi="Symbol" w:cs="Symbol" w:hint="default"/>
        <w:rFonts w:cs="Symbol"/>
      </w:rPr>
    </w:lvl>
    <w:lvl w:ilvl="8">
      <w:start w:val="1"/>
      <w:numFmt w:val="bullet"/>
      <w:lvlText w:val=""/>
      <w:lvlJc w:val="left"/>
      <w:pPr>
        <w:ind w:left="8167" w:hanging="360"/>
      </w:pPr>
      <w:rPr>
        <w:rFonts w:ascii="Symbol" w:hAnsi="Symbol" w:cs="Symbol" w:hint="default"/>
        <w:rFonts w:cs="Symbol"/>
      </w:rPr>
    </w:lvl>
  </w:abstractNum>
  <w:abstractNum w:abstractNumId="3">
    <w:lvl w:ilvl="0">
      <w:start w:val="1"/>
      <w:numFmt w:val="bullet"/>
      <w:lvlText w:val=""/>
      <w:lvlJc w:val="left"/>
      <w:pPr>
        <w:ind w:left="839" w:hanging="360"/>
      </w:pPr>
      <w:rPr>
        <w:rFonts w:ascii="Symbol" w:hAnsi="Symbol" w:cs="Symbol" w:hint="default"/>
        <w:rFonts w:cs="Symbol"/>
      </w:rPr>
    </w:lvl>
    <w:lvl w:ilvl="1">
      <w:start w:val="1"/>
      <w:numFmt w:val="bullet"/>
      <w:lvlText w:val="o"/>
      <w:lvlJc w:val="left"/>
      <w:pPr>
        <w:ind w:left="1559" w:hanging="360"/>
      </w:pPr>
      <w:rPr>
        <w:rFonts w:ascii="Courier New" w:hAnsi="Courier New" w:cs="Courier New" w:hint="default"/>
        <w:rFonts w:cs="Courier New"/>
      </w:rPr>
    </w:lvl>
    <w:lvl w:ilvl="2">
      <w:start w:val="1"/>
      <w:numFmt w:val="bullet"/>
      <w:lvlText w:val=""/>
      <w:lvlJc w:val="left"/>
      <w:pPr>
        <w:ind w:left="2279" w:hanging="360"/>
      </w:pPr>
      <w:rPr>
        <w:rFonts w:ascii="Wingdings" w:hAnsi="Wingdings" w:cs="Wingdings" w:hint="default"/>
        <w:rFonts w:cs="Wingdings"/>
      </w:rPr>
    </w:lvl>
    <w:lvl w:ilvl="3">
      <w:start w:val="1"/>
      <w:numFmt w:val="bullet"/>
      <w:lvlText w:val=""/>
      <w:lvlJc w:val="left"/>
      <w:pPr>
        <w:ind w:left="2999" w:hanging="360"/>
      </w:pPr>
      <w:rPr>
        <w:rFonts w:ascii="Symbol" w:hAnsi="Symbol" w:cs="Symbol" w:hint="default"/>
        <w:rFonts w:cs="Symbol"/>
      </w:rPr>
    </w:lvl>
    <w:lvl w:ilvl="4">
      <w:start w:val="1"/>
      <w:numFmt w:val="bullet"/>
      <w:lvlText w:val="o"/>
      <w:lvlJc w:val="left"/>
      <w:pPr>
        <w:ind w:left="3719" w:hanging="360"/>
      </w:pPr>
      <w:rPr>
        <w:rFonts w:ascii="Courier New" w:hAnsi="Courier New" w:cs="Courier New" w:hint="default"/>
        <w:rFonts w:cs="Courier New"/>
      </w:rPr>
    </w:lvl>
    <w:lvl w:ilvl="5">
      <w:start w:val="1"/>
      <w:numFmt w:val="bullet"/>
      <w:lvlText w:val=""/>
      <w:lvlJc w:val="left"/>
      <w:pPr>
        <w:ind w:left="4439" w:hanging="360"/>
      </w:pPr>
      <w:rPr>
        <w:rFonts w:ascii="Wingdings" w:hAnsi="Wingdings" w:cs="Wingdings" w:hint="default"/>
        <w:rFonts w:cs="Wingdings"/>
      </w:rPr>
    </w:lvl>
    <w:lvl w:ilvl="6">
      <w:start w:val="1"/>
      <w:numFmt w:val="bullet"/>
      <w:lvlText w:val=""/>
      <w:lvlJc w:val="left"/>
      <w:pPr>
        <w:ind w:left="5159" w:hanging="360"/>
      </w:pPr>
      <w:rPr>
        <w:rFonts w:ascii="Symbol" w:hAnsi="Symbol" w:cs="Symbol" w:hint="default"/>
        <w:rFonts w:cs="Symbol"/>
      </w:rPr>
    </w:lvl>
    <w:lvl w:ilvl="7">
      <w:start w:val="1"/>
      <w:numFmt w:val="bullet"/>
      <w:lvlText w:val="o"/>
      <w:lvlJc w:val="left"/>
      <w:pPr>
        <w:ind w:left="5879" w:hanging="360"/>
      </w:pPr>
      <w:rPr>
        <w:rFonts w:ascii="Courier New" w:hAnsi="Courier New" w:cs="Courier New" w:hint="default"/>
        <w:rFonts w:cs="Courier New"/>
      </w:rPr>
    </w:lvl>
    <w:lvl w:ilvl="8">
      <w:start w:val="1"/>
      <w:numFmt w:val="bullet"/>
      <w:lvlText w:val=""/>
      <w:lvlJc w:val="left"/>
      <w:pPr>
        <w:ind w:left="6599"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compat>
    <w:compatSetting w:name="compatibilityMode" w:uri="http://schemas.microsoft.com/office/word" w:val="1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7503"/>
    <w:pPr>
      <w:widowControl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Titolo2">
    <w:name w:val="Heading 2"/>
    <w:basedOn w:val="Normal"/>
    <w:next w:val="Normal"/>
    <w:link w:val="Titolo2Carattere"/>
    <w:uiPriority w:val="99"/>
    <w:qFormat/>
    <w:rsid w:val="00242eee"/>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Titolo2Carattere" w:customStyle="1">
    <w:name w:val="Titolo 2 Carattere"/>
    <w:link w:val="Titolo2"/>
    <w:uiPriority w:val="99"/>
    <w:qFormat/>
    <w:locked/>
    <w:rsid w:val="00242eee"/>
    <w:rPr>
      <w:rFonts w:ascii="Arial" w:hAnsi="Arial" w:cs="Arial"/>
      <w:b/>
      <w:bCs/>
      <w:i/>
      <w:iCs/>
      <w:sz w:val="28"/>
      <w:szCs w:val="28"/>
    </w:rPr>
  </w:style>
  <w:style w:type="character" w:styleId="CorpotestoCarattere" w:customStyle="1">
    <w:name w:val="Corpo testo Carattere"/>
    <w:link w:val="Corpotesto"/>
    <w:uiPriority w:val="99"/>
    <w:semiHidden/>
    <w:qFormat/>
    <w:locked/>
    <w:rsid w:val="00bd3ef2"/>
    <w:rPr>
      <w:rFonts w:ascii="Times New Roman" w:hAnsi="Times New Roman" w:cs="Times New Roman"/>
      <w:lang w:val="en-US" w:eastAsia="en-US"/>
    </w:rPr>
  </w:style>
  <w:style w:type="character" w:styleId="TitoloCarattere" w:customStyle="1">
    <w:name w:val="Titolo Carattere"/>
    <w:link w:val="Titolo"/>
    <w:uiPriority w:val="99"/>
    <w:qFormat/>
    <w:locked/>
    <w:rsid w:val="004b40f1"/>
    <w:rPr>
      <w:rFonts w:ascii="Times New Roman" w:hAnsi="Times New Roman" w:cs="Times New Roman"/>
      <w:b/>
      <w:sz w:val="20"/>
      <w:szCs w:val="20"/>
      <w:lang w:val="it-IT" w:eastAsia="it-IT"/>
    </w:rPr>
  </w:style>
  <w:style w:type="character" w:styleId="TestofumettoCarattere" w:customStyle="1">
    <w:name w:val="Testo fumetto Carattere"/>
    <w:link w:val="Testofumetto"/>
    <w:uiPriority w:val="99"/>
    <w:semiHidden/>
    <w:qFormat/>
    <w:locked/>
    <w:rsid w:val="004b40f1"/>
    <w:rPr>
      <w:rFonts w:ascii="Tahoma" w:hAnsi="Tahoma" w:cs="Tahoma"/>
      <w:sz w:val="16"/>
      <w:szCs w:val="16"/>
    </w:rPr>
  </w:style>
  <w:style w:type="character" w:styleId="Strong">
    <w:name w:val="Strong"/>
    <w:uiPriority w:val="99"/>
    <w:qFormat/>
    <w:rsid w:val="0051633f"/>
    <w:rPr>
      <w:rFonts w:cs="Times New Roman"/>
      <w:b/>
      <w:bCs/>
    </w:rPr>
  </w:style>
  <w:style w:type="character" w:styleId="IntestazioneCarattere" w:customStyle="1">
    <w:name w:val="Intestazione Carattere"/>
    <w:link w:val="Intestazione"/>
    <w:uiPriority w:val="99"/>
    <w:qFormat/>
    <w:rsid w:val="00413bc7"/>
    <w:rPr>
      <w:rFonts w:ascii="Times New Roman" w:hAnsi="Times New Roman" w:eastAsia="Times New Roman"/>
      <w:sz w:val="22"/>
      <w:szCs w:val="22"/>
      <w:lang w:val="en-US" w:eastAsia="en-US"/>
    </w:rPr>
  </w:style>
  <w:style w:type="character" w:styleId="PidipaginaCarattere" w:customStyle="1">
    <w:name w:val="Piè di pagina Carattere"/>
    <w:link w:val="Pidipagina"/>
    <w:uiPriority w:val="99"/>
    <w:qFormat/>
    <w:rsid w:val="00413bc7"/>
    <w:rPr>
      <w:rFonts w:ascii="Times New Roman" w:hAnsi="Times New Roman" w:eastAsia="Times New Roman"/>
      <w:sz w:val="22"/>
      <w:szCs w:val="22"/>
      <w:lang w:val="en-US"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907503"/>
    <w:pPr/>
    <w:rPr>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Heading11" w:customStyle="1">
    <w:name w:val="Heading 11"/>
    <w:basedOn w:val="Normal"/>
    <w:uiPriority w:val="99"/>
    <w:qFormat/>
    <w:rsid w:val="00907503"/>
    <w:pPr>
      <w:ind w:left="2400" w:right="2817" w:hanging="0"/>
      <w:jc w:val="center"/>
      <w:outlineLvl w:val="1"/>
    </w:pPr>
    <w:rPr>
      <w:b/>
      <w:bCs/>
      <w:sz w:val="24"/>
      <w:szCs w:val="24"/>
    </w:rPr>
  </w:style>
  <w:style w:type="paragraph" w:styleId="ListParagraph">
    <w:name w:val="List Paragraph"/>
    <w:basedOn w:val="Normal"/>
    <w:uiPriority w:val="99"/>
    <w:qFormat/>
    <w:rsid w:val="00907503"/>
    <w:pPr>
      <w:ind w:left="879" w:hanging="360"/>
    </w:pPr>
    <w:rPr/>
  </w:style>
  <w:style w:type="paragraph" w:styleId="TableParagraph" w:customStyle="1">
    <w:name w:val="Table Paragraph"/>
    <w:basedOn w:val="Normal"/>
    <w:uiPriority w:val="99"/>
    <w:qFormat/>
    <w:rsid w:val="00907503"/>
    <w:pPr/>
    <w:rPr/>
  </w:style>
  <w:style w:type="paragraph" w:styleId="Titoloprincipale">
    <w:name w:val="Title"/>
    <w:basedOn w:val="Normal"/>
    <w:link w:val="TitoloCarattere"/>
    <w:uiPriority w:val="99"/>
    <w:qFormat/>
    <w:rsid w:val="004b40f1"/>
    <w:pPr>
      <w:widowControl/>
      <w:jc w:val="center"/>
    </w:pPr>
    <w:rPr>
      <w:b/>
      <w:sz w:val="32"/>
      <w:szCs w:val="20"/>
      <w:lang w:val="it-IT" w:eastAsia="it-IT"/>
    </w:rPr>
  </w:style>
  <w:style w:type="paragraph" w:styleId="BalloonText">
    <w:name w:val="Balloon Text"/>
    <w:basedOn w:val="Normal"/>
    <w:link w:val="TestofumettoCarattere"/>
    <w:uiPriority w:val="99"/>
    <w:semiHidden/>
    <w:qFormat/>
    <w:rsid w:val="004b40f1"/>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413bc7"/>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413bc7"/>
    <w:pPr>
      <w:tabs>
        <w:tab w:val="clear" w:pos="720"/>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rsid w:val="00907503"/>
    <w:rPr>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276A-3E1C-4707-ADD5-5955F4DD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Application>LibreOffice/6.3.4.2$Windows_X86_64 LibreOffice_project/60da17e045e08f1793c57c00ba83cdfce946d0aa</Application>
  <Pages>8</Pages>
  <Words>3117</Words>
  <Characters>19067</Characters>
  <CharactersWithSpaces>22327</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2017-04-11T09:49:00Z</dcterms:created>
  <dc:creator>l.faraci</dc:creator>
  <dc:description/>
  <dc:language>it-IT</dc:language>
  <cp:lastModifiedBy/>
  <cp:lastPrinted>2022-07-12T12:49:12Z</cp:lastPrinted>
  <dcterms:modified xsi:type="dcterms:W3CDTF">2025-07-18T10:30:08Z</dcterms:modified>
  <cp:revision>472</cp:revision>
  <dc:subject/>
  <dc:title>Microsoft Word - 9-PATTO  accreditamento.doc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or">
    <vt:lpwstr>PScript5.dll Version 5.2.2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